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D8A4E" w14:textId="77777777" w:rsidR="00350F72" w:rsidRDefault="00A96979">
      <w:pPr>
        <w:widowControl/>
        <w:jc w:val="center"/>
        <w:rPr>
          <w:szCs w:val="21"/>
        </w:rPr>
      </w:pPr>
      <w:r>
        <w:rPr>
          <w:rFonts w:ascii="宋体" w:eastAsia="宋体" w:hAnsi="宋体" w:cs="宋体"/>
          <w:kern w:val="0"/>
          <w:szCs w:val="21"/>
          <w:lang w:bidi="ar"/>
        </w:rPr>
        <w:t>我校举行</w:t>
      </w:r>
      <w:r>
        <w:rPr>
          <w:rFonts w:ascii="宋体" w:eastAsia="宋体" w:hAnsi="宋体" w:cs="宋体"/>
          <w:kern w:val="0"/>
          <w:szCs w:val="21"/>
          <w:lang w:bidi="ar"/>
        </w:rPr>
        <w:t>2024</w:t>
      </w:r>
      <w:r>
        <w:rPr>
          <w:rFonts w:ascii="宋体" w:eastAsia="宋体" w:hAnsi="宋体" w:cs="宋体"/>
          <w:kern w:val="0"/>
          <w:szCs w:val="21"/>
          <w:lang w:bidi="ar"/>
        </w:rPr>
        <w:t>年秋季在滨入伍学生欢送座谈会</w:t>
      </w:r>
    </w:p>
    <w:p w14:paraId="636FA9DA" w14:textId="77777777" w:rsidR="00350F72" w:rsidRDefault="00A96979">
      <w:pPr>
        <w:pStyle w:val="a3"/>
        <w:widowControl/>
        <w:ind w:firstLine="420"/>
        <w:rPr>
          <w:sz w:val="21"/>
          <w:szCs w:val="21"/>
        </w:rPr>
      </w:pPr>
      <w:r>
        <w:rPr>
          <w:sz w:val="21"/>
          <w:szCs w:val="21"/>
        </w:rPr>
        <w:t>9</w:t>
      </w:r>
      <w:r>
        <w:rPr>
          <w:sz w:val="21"/>
          <w:szCs w:val="21"/>
        </w:rPr>
        <w:t>月</w:t>
      </w:r>
      <w:r>
        <w:rPr>
          <w:sz w:val="21"/>
          <w:szCs w:val="21"/>
        </w:rPr>
        <w:t>12</w:t>
      </w:r>
      <w:r>
        <w:rPr>
          <w:sz w:val="21"/>
          <w:szCs w:val="21"/>
        </w:rPr>
        <w:t>日下午，学校在滨州市秦皇台训练中心举行</w:t>
      </w:r>
      <w:r>
        <w:rPr>
          <w:sz w:val="21"/>
          <w:szCs w:val="21"/>
        </w:rPr>
        <w:t>2024</w:t>
      </w:r>
      <w:r>
        <w:rPr>
          <w:sz w:val="21"/>
          <w:szCs w:val="21"/>
        </w:rPr>
        <w:t>年秋季在滨入伍学生欢送座谈会。学校党委委员、副校长、学生工作（武装）部（处）部（处）长刘宝民、滨城区人武部部长胡燕龙出席会议。会议由学生工作（武装）部（处）副部（处）长边小玲主持，相关学院党总支副书记、学生科科长、退伍老兵代表及</w:t>
      </w:r>
      <w:r>
        <w:rPr>
          <w:sz w:val="21"/>
          <w:szCs w:val="21"/>
        </w:rPr>
        <w:t>14</w:t>
      </w:r>
      <w:r>
        <w:rPr>
          <w:sz w:val="21"/>
          <w:szCs w:val="21"/>
        </w:rPr>
        <w:t>名秋季在滨入伍学生参加欢送座谈会。</w:t>
      </w:r>
    </w:p>
    <w:p w14:paraId="4DD3F007" w14:textId="77777777" w:rsidR="00350F72" w:rsidRDefault="00A96979">
      <w:pPr>
        <w:widowControl/>
        <w:jc w:val="left"/>
        <w:rPr>
          <w:szCs w:val="21"/>
        </w:rPr>
      </w:pPr>
      <w:r>
        <w:rPr>
          <w:rFonts w:ascii="宋体" w:eastAsia="宋体" w:hAnsi="宋体" w:cs="宋体"/>
          <w:noProof/>
          <w:kern w:val="0"/>
          <w:szCs w:val="21"/>
          <w:lang w:bidi="ar"/>
        </w:rPr>
        <w:drawing>
          <wp:inline distT="0" distB="0" distL="114300" distR="114300" wp14:anchorId="51F34AF0" wp14:editId="7D8EBB6A">
            <wp:extent cx="5266690" cy="3511550"/>
            <wp:effectExtent l="0" t="0" r="381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66690" cy="3511550"/>
                    </a:xfrm>
                    <a:prstGeom prst="rect">
                      <a:avLst/>
                    </a:prstGeom>
                    <a:noFill/>
                    <a:ln w="9525">
                      <a:noFill/>
                    </a:ln>
                  </pic:spPr>
                </pic:pic>
              </a:graphicData>
            </a:graphic>
          </wp:inline>
        </w:drawing>
      </w:r>
    </w:p>
    <w:p w14:paraId="56AC2298" w14:textId="77777777" w:rsidR="00350F72" w:rsidRDefault="00A96979">
      <w:pPr>
        <w:pStyle w:val="a3"/>
        <w:widowControl/>
        <w:ind w:firstLine="420"/>
        <w:rPr>
          <w:sz w:val="21"/>
          <w:szCs w:val="21"/>
        </w:rPr>
      </w:pPr>
      <w:r>
        <w:rPr>
          <w:sz w:val="21"/>
          <w:szCs w:val="21"/>
        </w:rPr>
        <w:t>欢送座谈会在庄严的国歌声中拉开帷幕。</w:t>
      </w:r>
      <w:proofErr w:type="gramStart"/>
      <w:r>
        <w:rPr>
          <w:sz w:val="21"/>
          <w:szCs w:val="21"/>
        </w:rPr>
        <w:t>入伍学</w:t>
      </w:r>
      <w:proofErr w:type="gramEnd"/>
      <w:r>
        <w:rPr>
          <w:sz w:val="21"/>
          <w:szCs w:val="21"/>
        </w:rPr>
        <w:t>生身戴</w:t>
      </w:r>
      <w:r>
        <w:rPr>
          <w:sz w:val="21"/>
          <w:szCs w:val="21"/>
        </w:rPr>
        <w:t>“</w:t>
      </w:r>
      <w:r>
        <w:rPr>
          <w:sz w:val="21"/>
          <w:szCs w:val="21"/>
        </w:rPr>
        <w:t>光荣</w:t>
      </w:r>
      <w:r>
        <w:rPr>
          <w:sz w:val="21"/>
          <w:szCs w:val="21"/>
        </w:rPr>
        <w:t>”</w:t>
      </w:r>
      <w:r>
        <w:rPr>
          <w:sz w:val="21"/>
          <w:szCs w:val="21"/>
        </w:rPr>
        <w:t>的大红花，齐声高唱中华人民共和国国歌，用歌声表达浓浓的爱国情。</w:t>
      </w:r>
    </w:p>
    <w:p w14:paraId="24B80A32" w14:textId="77777777" w:rsidR="00350F72" w:rsidRDefault="00A96979">
      <w:pPr>
        <w:pStyle w:val="a3"/>
        <w:widowControl/>
        <w:ind w:firstLine="420"/>
        <w:rPr>
          <w:sz w:val="21"/>
          <w:szCs w:val="21"/>
        </w:rPr>
      </w:pPr>
      <w:r>
        <w:rPr>
          <w:rFonts w:ascii="宋体" w:eastAsia="宋体" w:hAnsi="宋体" w:cs="宋体"/>
          <w:noProof/>
          <w:sz w:val="21"/>
          <w:szCs w:val="21"/>
          <w:lang w:bidi="ar"/>
        </w:rPr>
        <w:drawing>
          <wp:inline distT="0" distB="0" distL="114300" distR="114300" wp14:anchorId="67B8D6BA" wp14:editId="39129C46">
            <wp:extent cx="4568190" cy="2967990"/>
            <wp:effectExtent l="0" t="0" r="3810" b="381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4568190" cy="2967990"/>
                    </a:xfrm>
                    <a:prstGeom prst="rect">
                      <a:avLst/>
                    </a:prstGeom>
                    <a:noFill/>
                    <a:ln w="9525">
                      <a:noFill/>
                    </a:ln>
                  </pic:spPr>
                </pic:pic>
              </a:graphicData>
            </a:graphic>
          </wp:inline>
        </w:drawing>
      </w:r>
    </w:p>
    <w:p w14:paraId="436BE5FF" w14:textId="77777777" w:rsidR="00350F72" w:rsidRDefault="00350F72">
      <w:pPr>
        <w:widowControl/>
        <w:jc w:val="left"/>
        <w:rPr>
          <w:szCs w:val="21"/>
        </w:rPr>
      </w:pPr>
    </w:p>
    <w:p w14:paraId="1D634C91" w14:textId="77777777" w:rsidR="00350F72" w:rsidRDefault="00A96979">
      <w:pPr>
        <w:pStyle w:val="a3"/>
        <w:widowControl/>
        <w:ind w:firstLine="420"/>
        <w:rPr>
          <w:sz w:val="21"/>
          <w:szCs w:val="21"/>
        </w:rPr>
      </w:pPr>
      <w:r>
        <w:rPr>
          <w:sz w:val="21"/>
          <w:szCs w:val="21"/>
        </w:rPr>
        <w:t>座谈会上，入伍学生依次座谈发言，分享了自己入伍的心路历程和军旅生涯的规划，表达了对学校老师和家人的感谢。他们纷纷表示要在部队勤奋学习，刻苦训练，以实际行动为军旗添彩、为母校争光。</w:t>
      </w:r>
    </w:p>
    <w:p w14:paraId="057D23DB" w14:textId="77777777" w:rsidR="00350F72" w:rsidRDefault="00A96979">
      <w:pPr>
        <w:widowControl/>
        <w:jc w:val="left"/>
        <w:rPr>
          <w:szCs w:val="21"/>
        </w:rPr>
      </w:pPr>
      <w:r>
        <w:rPr>
          <w:rFonts w:ascii="宋体" w:eastAsia="宋体" w:hAnsi="宋体" w:cs="宋体"/>
          <w:noProof/>
          <w:kern w:val="0"/>
          <w:szCs w:val="21"/>
          <w:lang w:bidi="ar"/>
        </w:rPr>
        <w:drawing>
          <wp:inline distT="0" distB="0" distL="114300" distR="114300" wp14:anchorId="1A020931" wp14:editId="5B275585">
            <wp:extent cx="5266690" cy="3511550"/>
            <wp:effectExtent l="0" t="0" r="3810" b="6350"/>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6"/>
                    <a:stretch>
                      <a:fillRect/>
                    </a:stretch>
                  </pic:blipFill>
                  <pic:spPr>
                    <a:xfrm>
                      <a:off x="0" y="0"/>
                      <a:ext cx="5266690" cy="3511550"/>
                    </a:xfrm>
                    <a:prstGeom prst="rect">
                      <a:avLst/>
                    </a:prstGeom>
                    <a:noFill/>
                    <a:ln w="9525">
                      <a:noFill/>
                    </a:ln>
                  </pic:spPr>
                </pic:pic>
              </a:graphicData>
            </a:graphic>
          </wp:inline>
        </w:drawing>
      </w:r>
    </w:p>
    <w:p w14:paraId="2CD53F7C" w14:textId="77777777" w:rsidR="00350F72" w:rsidRDefault="00A96979">
      <w:pPr>
        <w:pStyle w:val="a3"/>
        <w:widowControl/>
        <w:ind w:firstLine="420"/>
        <w:rPr>
          <w:sz w:val="21"/>
          <w:szCs w:val="21"/>
        </w:rPr>
      </w:pPr>
      <w:r>
        <w:rPr>
          <w:sz w:val="21"/>
          <w:szCs w:val="21"/>
        </w:rPr>
        <w:t>会上，我校退役复学学生电气工程学院的夏雨同学分享了自己服役期间的成长故事和在部队的收获，为即将入伍的</w:t>
      </w:r>
      <w:r>
        <w:rPr>
          <w:sz w:val="21"/>
          <w:szCs w:val="21"/>
        </w:rPr>
        <w:t>“</w:t>
      </w:r>
      <w:r>
        <w:rPr>
          <w:sz w:val="21"/>
          <w:szCs w:val="21"/>
        </w:rPr>
        <w:t>战友们</w:t>
      </w:r>
      <w:r>
        <w:rPr>
          <w:sz w:val="21"/>
          <w:szCs w:val="21"/>
        </w:rPr>
        <w:t>”</w:t>
      </w:r>
      <w:r>
        <w:rPr>
          <w:sz w:val="21"/>
          <w:szCs w:val="21"/>
        </w:rPr>
        <w:t>送上祝福。</w:t>
      </w:r>
    </w:p>
    <w:p w14:paraId="0BF130FF" w14:textId="77777777" w:rsidR="00350F72" w:rsidRDefault="00A96979">
      <w:pPr>
        <w:pStyle w:val="a3"/>
        <w:widowControl/>
        <w:ind w:firstLine="420"/>
        <w:rPr>
          <w:sz w:val="21"/>
          <w:szCs w:val="21"/>
        </w:rPr>
      </w:pPr>
      <w:r>
        <w:rPr>
          <w:rFonts w:ascii="宋体" w:eastAsia="宋体" w:hAnsi="宋体" w:cs="宋体"/>
          <w:noProof/>
          <w:sz w:val="21"/>
          <w:szCs w:val="21"/>
          <w:lang w:bidi="ar"/>
        </w:rPr>
        <w:drawing>
          <wp:inline distT="0" distB="0" distL="114300" distR="114300" wp14:anchorId="0F08BC6A" wp14:editId="5D30F3F7">
            <wp:extent cx="4962525" cy="3308985"/>
            <wp:effectExtent l="0" t="0" r="3175" b="571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4962525" cy="3308985"/>
                    </a:xfrm>
                    <a:prstGeom prst="rect">
                      <a:avLst/>
                    </a:prstGeom>
                    <a:noFill/>
                    <a:ln w="9525">
                      <a:noFill/>
                    </a:ln>
                  </pic:spPr>
                </pic:pic>
              </a:graphicData>
            </a:graphic>
          </wp:inline>
        </w:drawing>
      </w:r>
    </w:p>
    <w:p w14:paraId="3EF15BE9" w14:textId="77777777" w:rsidR="00350F72" w:rsidRDefault="00350F72">
      <w:pPr>
        <w:widowControl/>
        <w:jc w:val="left"/>
        <w:rPr>
          <w:szCs w:val="21"/>
        </w:rPr>
      </w:pPr>
    </w:p>
    <w:p w14:paraId="4C5FD91A" w14:textId="77777777" w:rsidR="00350F72" w:rsidRDefault="00A96979">
      <w:pPr>
        <w:pStyle w:val="a3"/>
        <w:widowControl/>
        <w:ind w:firstLine="420"/>
        <w:rPr>
          <w:sz w:val="21"/>
          <w:szCs w:val="21"/>
        </w:rPr>
      </w:pPr>
      <w:r>
        <w:rPr>
          <w:sz w:val="21"/>
          <w:szCs w:val="21"/>
        </w:rPr>
        <w:t>滨城区人武部部长胡燕龙对我校入伍学生在集训期间的优异表现给予了充分肯定，勉</w:t>
      </w:r>
      <w:r>
        <w:rPr>
          <w:sz w:val="21"/>
          <w:szCs w:val="21"/>
        </w:rPr>
        <w:t>励他们要做有灵魂、有本事、有血性、有品德的新时代</w:t>
      </w:r>
      <w:r>
        <w:rPr>
          <w:sz w:val="21"/>
          <w:szCs w:val="21"/>
        </w:rPr>
        <w:t>“</w:t>
      </w:r>
      <w:r>
        <w:rPr>
          <w:sz w:val="21"/>
          <w:szCs w:val="21"/>
        </w:rPr>
        <w:t>四有</w:t>
      </w:r>
      <w:r>
        <w:rPr>
          <w:sz w:val="21"/>
          <w:szCs w:val="21"/>
        </w:rPr>
        <w:t>”</w:t>
      </w:r>
      <w:r>
        <w:rPr>
          <w:sz w:val="21"/>
          <w:szCs w:val="21"/>
        </w:rPr>
        <w:t>军人。</w:t>
      </w:r>
    </w:p>
    <w:p w14:paraId="1418A406" w14:textId="77777777" w:rsidR="00350F72" w:rsidRDefault="00A96979">
      <w:pPr>
        <w:widowControl/>
        <w:jc w:val="left"/>
        <w:rPr>
          <w:szCs w:val="21"/>
        </w:rPr>
      </w:pPr>
      <w:r>
        <w:rPr>
          <w:rFonts w:ascii="宋体" w:eastAsia="宋体" w:hAnsi="宋体" w:cs="宋体"/>
          <w:noProof/>
          <w:kern w:val="0"/>
          <w:szCs w:val="21"/>
          <w:lang w:bidi="ar"/>
        </w:rPr>
        <w:drawing>
          <wp:inline distT="0" distB="0" distL="114300" distR="114300" wp14:anchorId="3A0C332E" wp14:editId="01144D7F">
            <wp:extent cx="5266690" cy="3511550"/>
            <wp:effectExtent l="0" t="0" r="3810" b="635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8"/>
                    <a:stretch>
                      <a:fillRect/>
                    </a:stretch>
                  </pic:blipFill>
                  <pic:spPr>
                    <a:xfrm>
                      <a:off x="0" y="0"/>
                      <a:ext cx="5266690" cy="3511550"/>
                    </a:xfrm>
                    <a:prstGeom prst="rect">
                      <a:avLst/>
                    </a:prstGeom>
                    <a:noFill/>
                    <a:ln w="9525">
                      <a:noFill/>
                    </a:ln>
                  </pic:spPr>
                </pic:pic>
              </a:graphicData>
            </a:graphic>
          </wp:inline>
        </w:drawing>
      </w:r>
    </w:p>
    <w:p w14:paraId="10592B09" w14:textId="77777777" w:rsidR="00350F72" w:rsidRDefault="00A96979">
      <w:pPr>
        <w:pStyle w:val="a3"/>
        <w:widowControl/>
        <w:ind w:firstLine="420"/>
        <w:rPr>
          <w:sz w:val="21"/>
          <w:szCs w:val="21"/>
        </w:rPr>
      </w:pPr>
      <w:r>
        <w:rPr>
          <w:sz w:val="21"/>
          <w:szCs w:val="21"/>
        </w:rPr>
        <w:t>刘宝民代表学校向即将奔赴军营的学生表示祝贺，并以</w:t>
      </w:r>
      <w:r>
        <w:rPr>
          <w:sz w:val="21"/>
          <w:szCs w:val="21"/>
        </w:rPr>
        <w:t>“</w:t>
      </w:r>
      <w:r>
        <w:rPr>
          <w:sz w:val="21"/>
          <w:szCs w:val="21"/>
        </w:rPr>
        <w:t>忠诚</w:t>
      </w:r>
      <w:r>
        <w:rPr>
          <w:sz w:val="21"/>
          <w:szCs w:val="21"/>
        </w:rPr>
        <w:t>”“</w:t>
      </w:r>
      <w:r>
        <w:rPr>
          <w:sz w:val="21"/>
          <w:szCs w:val="21"/>
        </w:rPr>
        <w:t>服从</w:t>
      </w:r>
      <w:r>
        <w:rPr>
          <w:sz w:val="21"/>
          <w:szCs w:val="21"/>
        </w:rPr>
        <w:t>”“</w:t>
      </w:r>
      <w:r>
        <w:rPr>
          <w:sz w:val="21"/>
          <w:szCs w:val="21"/>
        </w:rPr>
        <w:t>学习</w:t>
      </w:r>
      <w:r>
        <w:rPr>
          <w:sz w:val="21"/>
          <w:szCs w:val="21"/>
        </w:rPr>
        <w:t>”</w:t>
      </w:r>
      <w:r>
        <w:rPr>
          <w:sz w:val="21"/>
          <w:szCs w:val="21"/>
        </w:rPr>
        <w:t>三个关键词为主线，给大家提出了希望和要求：一是希望他们要坚守忠诚，将忠诚作为一切价值的根基，将忠诚贯穿生命的主线；二是希望他们要做到服从，培养强烈的服从意识，练就强大的执行能力；三是希望他们要加强学习，不断夯实政治理论素养和军事专业技能，学会科学思维，紧跟时代科技前沿。</w:t>
      </w:r>
    </w:p>
    <w:p w14:paraId="4745F39B" w14:textId="7E2C0B21" w:rsidR="00350F72" w:rsidRPr="00A96979" w:rsidRDefault="00A96979" w:rsidP="00A96979">
      <w:pPr>
        <w:pStyle w:val="a3"/>
        <w:widowControl/>
        <w:ind w:firstLine="420"/>
        <w:rPr>
          <w:rFonts w:hint="eastAsia"/>
          <w:sz w:val="21"/>
          <w:szCs w:val="21"/>
        </w:rPr>
      </w:pPr>
      <w:r>
        <w:rPr>
          <w:rFonts w:ascii="宋体" w:eastAsia="宋体" w:hAnsi="宋体" w:cs="宋体"/>
          <w:noProof/>
          <w:sz w:val="21"/>
          <w:szCs w:val="21"/>
          <w:lang w:bidi="ar"/>
        </w:rPr>
        <w:drawing>
          <wp:inline distT="0" distB="0" distL="114300" distR="114300" wp14:anchorId="7AB3F948" wp14:editId="3D15A3CD">
            <wp:extent cx="3759200" cy="2507925"/>
            <wp:effectExtent l="0" t="0" r="0" b="698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3760774" cy="2508975"/>
                    </a:xfrm>
                    <a:prstGeom prst="rect">
                      <a:avLst/>
                    </a:prstGeom>
                    <a:noFill/>
                    <a:ln w="9525">
                      <a:noFill/>
                    </a:ln>
                  </pic:spPr>
                </pic:pic>
              </a:graphicData>
            </a:graphic>
          </wp:inline>
        </w:drawing>
      </w:r>
    </w:p>
    <w:p w14:paraId="619F68C8" w14:textId="77777777" w:rsidR="00350F72" w:rsidRDefault="00A96979">
      <w:pPr>
        <w:pStyle w:val="a3"/>
        <w:widowControl/>
        <w:ind w:firstLine="420"/>
        <w:rPr>
          <w:sz w:val="21"/>
          <w:szCs w:val="21"/>
        </w:rPr>
      </w:pPr>
      <w:r>
        <w:rPr>
          <w:sz w:val="21"/>
          <w:szCs w:val="21"/>
        </w:rPr>
        <w:lastRenderedPageBreak/>
        <w:t>欢</w:t>
      </w:r>
      <w:r>
        <w:rPr>
          <w:sz w:val="21"/>
          <w:szCs w:val="21"/>
        </w:rPr>
        <w:t>送座谈会上，刘宝民和胡燕龙分别给入伍学生颁发了</w:t>
      </w:r>
      <w:proofErr w:type="gramStart"/>
      <w:r>
        <w:rPr>
          <w:sz w:val="21"/>
          <w:szCs w:val="21"/>
        </w:rPr>
        <w:t>定制款</w:t>
      </w:r>
      <w:proofErr w:type="gramEnd"/>
      <w:r>
        <w:rPr>
          <w:sz w:val="21"/>
          <w:szCs w:val="21"/>
        </w:rPr>
        <w:t>纪念水杯和</w:t>
      </w:r>
      <w:proofErr w:type="gramStart"/>
      <w:r>
        <w:rPr>
          <w:sz w:val="21"/>
          <w:szCs w:val="21"/>
        </w:rPr>
        <w:t>山航院特制</w:t>
      </w:r>
      <w:proofErr w:type="gramEnd"/>
      <w:r>
        <w:rPr>
          <w:sz w:val="21"/>
          <w:szCs w:val="21"/>
        </w:rPr>
        <w:t>月饼，希望同学们能够</w:t>
      </w:r>
      <w:r>
        <w:rPr>
          <w:sz w:val="21"/>
          <w:szCs w:val="21"/>
        </w:rPr>
        <w:t>饮水思源，不忘家乡，不忘学校，在军营里谱写无悔壮丽的青春。</w:t>
      </w:r>
    </w:p>
    <w:p w14:paraId="3B83BAF1" w14:textId="77777777" w:rsidR="00350F72" w:rsidRDefault="00A96979">
      <w:pPr>
        <w:widowControl/>
        <w:jc w:val="left"/>
        <w:rPr>
          <w:szCs w:val="21"/>
        </w:rPr>
      </w:pPr>
      <w:r>
        <w:rPr>
          <w:rFonts w:ascii="宋体" w:eastAsia="宋体" w:hAnsi="宋体" w:cs="宋体"/>
          <w:noProof/>
          <w:kern w:val="0"/>
          <w:szCs w:val="21"/>
          <w:lang w:bidi="ar"/>
        </w:rPr>
        <w:drawing>
          <wp:inline distT="0" distB="0" distL="114300" distR="114300" wp14:anchorId="7EB90058" wp14:editId="1A4F242F">
            <wp:extent cx="5266690" cy="3511550"/>
            <wp:effectExtent l="0" t="0" r="3810" b="635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266690" cy="3511550"/>
                    </a:xfrm>
                    <a:prstGeom prst="rect">
                      <a:avLst/>
                    </a:prstGeom>
                    <a:noFill/>
                    <a:ln w="9525">
                      <a:noFill/>
                    </a:ln>
                  </pic:spPr>
                </pic:pic>
              </a:graphicData>
            </a:graphic>
          </wp:inline>
        </w:drawing>
      </w:r>
      <w:r>
        <w:rPr>
          <w:rFonts w:ascii="宋体" w:eastAsia="宋体" w:hAnsi="宋体" w:cs="宋体"/>
          <w:noProof/>
          <w:kern w:val="0"/>
          <w:szCs w:val="21"/>
          <w:lang w:bidi="ar"/>
        </w:rPr>
        <w:drawing>
          <wp:inline distT="0" distB="0" distL="114300" distR="114300" wp14:anchorId="692BEE6C" wp14:editId="55668CC9">
            <wp:extent cx="5266690" cy="3511550"/>
            <wp:effectExtent l="0" t="0" r="3810" b="635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5266690" cy="3511550"/>
                    </a:xfrm>
                    <a:prstGeom prst="rect">
                      <a:avLst/>
                    </a:prstGeom>
                    <a:noFill/>
                    <a:ln w="9525">
                      <a:noFill/>
                    </a:ln>
                  </pic:spPr>
                </pic:pic>
              </a:graphicData>
            </a:graphic>
          </wp:inline>
        </w:drawing>
      </w:r>
    </w:p>
    <w:p w14:paraId="47A773CF" w14:textId="77777777" w:rsidR="00350F72" w:rsidRDefault="00A96979">
      <w:pPr>
        <w:pStyle w:val="a3"/>
        <w:widowControl/>
        <w:ind w:firstLine="420"/>
        <w:rPr>
          <w:sz w:val="21"/>
          <w:szCs w:val="21"/>
        </w:rPr>
      </w:pPr>
      <w:r>
        <w:rPr>
          <w:sz w:val="21"/>
          <w:szCs w:val="21"/>
        </w:rPr>
        <w:t>相关二级学院党总支副书记、学生科长为入伍学生颁发入伍喜报，祝贺他们圆梦军营。</w:t>
      </w:r>
    </w:p>
    <w:p w14:paraId="7E12B83E" w14:textId="77777777" w:rsidR="00350F72" w:rsidRDefault="00A96979">
      <w:pPr>
        <w:widowControl/>
        <w:jc w:val="left"/>
        <w:rPr>
          <w:szCs w:val="21"/>
        </w:rPr>
      </w:pPr>
      <w:r>
        <w:rPr>
          <w:rFonts w:ascii="宋体" w:eastAsia="宋体" w:hAnsi="宋体" w:cs="宋体"/>
          <w:noProof/>
          <w:kern w:val="0"/>
          <w:szCs w:val="21"/>
          <w:lang w:bidi="ar"/>
        </w:rPr>
        <w:lastRenderedPageBreak/>
        <w:drawing>
          <wp:inline distT="0" distB="0" distL="114300" distR="114300" wp14:anchorId="5A33D5E8" wp14:editId="11A20BC9">
            <wp:extent cx="5266690" cy="3511550"/>
            <wp:effectExtent l="0" t="0" r="3810" b="635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266690" cy="3511550"/>
                    </a:xfrm>
                    <a:prstGeom prst="rect">
                      <a:avLst/>
                    </a:prstGeom>
                    <a:noFill/>
                    <a:ln w="9525">
                      <a:noFill/>
                    </a:ln>
                  </pic:spPr>
                </pic:pic>
              </a:graphicData>
            </a:graphic>
          </wp:inline>
        </w:drawing>
      </w:r>
      <w:r>
        <w:rPr>
          <w:szCs w:val="21"/>
        </w:rPr>
        <w:t>欢送座谈会结束后，学校领导老师和</w:t>
      </w:r>
      <w:r>
        <w:rPr>
          <w:szCs w:val="21"/>
        </w:rPr>
        <w:t>2024</w:t>
      </w:r>
      <w:r>
        <w:rPr>
          <w:szCs w:val="21"/>
        </w:rPr>
        <w:t>年秋季在滨入伍学生合影留念。</w:t>
      </w:r>
    </w:p>
    <w:p w14:paraId="2F331FE1" w14:textId="77777777" w:rsidR="00350F72" w:rsidRDefault="00A96979">
      <w:pPr>
        <w:widowControl/>
        <w:jc w:val="left"/>
        <w:rPr>
          <w:szCs w:val="21"/>
        </w:rPr>
      </w:pPr>
      <w:r>
        <w:rPr>
          <w:rFonts w:ascii="宋体" w:eastAsia="宋体" w:hAnsi="宋体" w:cs="宋体"/>
          <w:noProof/>
          <w:kern w:val="0"/>
          <w:szCs w:val="21"/>
          <w:lang w:bidi="ar"/>
        </w:rPr>
        <w:drawing>
          <wp:inline distT="0" distB="0" distL="114300" distR="114300" wp14:anchorId="10AAE415" wp14:editId="06FCA6BD">
            <wp:extent cx="5266690" cy="3764915"/>
            <wp:effectExtent l="0" t="0" r="3810" b="698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3"/>
                    <a:stretch>
                      <a:fillRect/>
                    </a:stretch>
                  </pic:blipFill>
                  <pic:spPr>
                    <a:xfrm>
                      <a:off x="0" y="0"/>
                      <a:ext cx="5266690" cy="3764915"/>
                    </a:xfrm>
                    <a:prstGeom prst="rect">
                      <a:avLst/>
                    </a:prstGeom>
                    <a:noFill/>
                    <a:ln w="9525">
                      <a:noFill/>
                    </a:ln>
                  </pic:spPr>
                </pic:pic>
              </a:graphicData>
            </a:graphic>
          </wp:inline>
        </w:drawing>
      </w:r>
    </w:p>
    <w:p w14:paraId="575AD03B" w14:textId="0239BF5A" w:rsidR="00350F72" w:rsidRDefault="00350F72">
      <w:pPr>
        <w:jc w:val="right"/>
        <w:rPr>
          <w:szCs w:val="21"/>
        </w:rPr>
      </w:pPr>
    </w:p>
    <w:sectPr w:rsidR="00350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72"/>
    <w:rsid w:val="00350F72"/>
    <w:rsid w:val="00A96979"/>
    <w:rsid w:val="5457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93D5D"/>
  <w15:docId w15:val="{C816AC39-787A-4CE2-97BC-5877642A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旧梦 李</cp:lastModifiedBy>
  <cp:revision>2</cp:revision>
  <dcterms:created xsi:type="dcterms:W3CDTF">2025-04-27T03:49:00Z</dcterms:created>
  <dcterms:modified xsi:type="dcterms:W3CDTF">2025-04-27T07:29:00Z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eyJoZGlkIjoiNWVkNzMwODIwYTQ0YWU2ZDdiOTk4NTI3NTlmNTdlNzciLCJ1c2VySWQiOiI5MjkzNzIxMzYifQ==</vt:lpwstr>
  </property>
  <property fmtid="{D5CDD505-2E9C-101B-9397-08002B2CF9AE}" pid="4" name="ICV">
    <vt:lpwstr>9E87BBB4571F4494954DB093BE5CEF2A_12</vt:lpwstr>
  </property>
</Properties>
</file>