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E4E2" w14:textId="77777777" w:rsidR="00DF5C73" w:rsidRPr="00DF5C73" w:rsidRDefault="00DF5C73" w:rsidP="00DF5C73">
      <w:pPr>
        <w:ind w:firstLineChars="200" w:firstLine="420"/>
        <w:jc w:val="center"/>
        <w:rPr>
          <w:b/>
          <w:bCs/>
        </w:rPr>
      </w:pPr>
      <w:r w:rsidRPr="00DF5C73">
        <w:rPr>
          <w:rFonts w:hint="eastAsia"/>
          <w:b/>
          <w:bCs/>
        </w:rPr>
        <w:t>征兵宣讲</w:t>
      </w:r>
    </w:p>
    <w:p w14:paraId="1E6275D7" w14:textId="77777777" w:rsidR="00DF5C73" w:rsidRPr="00DF5C73" w:rsidRDefault="00DF5C73" w:rsidP="00DF5C73">
      <w:pPr>
        <w:ind w:firstLineChars="200" w:firstLine="420"/>
        <w:jc w:val="center"/>
        <w:rPr>
          <w:b/>
          <w:bCs/>
        </w:rPr>
      </w:pPr>
      <w:proofErr w:type="gramStart"/>
      <w:r w:rsidRPr="00DF5C73">
        <w:rPr>
          <w:rFonts w:hint="eastAsia"/>
          <w:b/>
          <w:bCs/>
        </w:rPr>
        <w:t>铸梦军旅</w:t>
      </w:r>
      <w:proofErr w:type="gramEnd"/>
      <w:r w:rsidRPr="00DF5C73">
        <w:rPr>
          <w:rFonts w:hint="eastAsia"/>
          <w:b/>
          <w:bCs/>
        </w:rPr>
        <w:t>，青春无悔</w:t>
      </w:r>
    </w:p>
    <w:p w14:paraId="424F7460" w14:textId="77777777" w:rsidR="00DF5C73" w:rsidRPr="00DF5C73" w:rsidRDefault="00DF5C73" w:rsidP="00DF5C73">
      <w:pPr>
        <w:ind w:firstLineChars="200" w:firstLine="420"/>
        <w:jc w:val="left"/>
        <w:rPr>
          <w:b/>
          <w:bCs/>
        </w:rPr>
      </w:pPr>
      <w:r w:rsidRPr="00DF5C73">
        <w:rPr>
          <w:rFonts w:hint="eastAsia"/>
          <w:b/>
          <w:bCs/>
        </w:rPr>
        <w:t>立志参军</w:t>
      </w:r>
      <w:r w:rsidRPr="00DF5C73">
        <w:rPr>
          <w:b/>
          <w:bCs/>
        </w:rPr>
        <w:t xml:space="preserve"> 精忠报国</w:t>
      </w:r>
    </w:p>
    <w:p w14:paraId="7D305459" w14:textId="77777777" w:rsidR="00DF5C73" w:rsidRDefault="00DF5C73" w:rsidP="00DF5C73">
      <w:pPr>
        <w:ind w:firstLineChars="200" w:firstLine="420"/>
        <w:jc w:val="left"/>
      </w:pPr>
      <w:r w:rsidRPr="00D46550">
        <w:rPr>
          <w:noProof/>
        </w:rPr>
        <w:drawing>
          <wp:inline distT="0" distB="0" distL="0" distR="0" wp14:anchorId="6A763394" wp14:editId="53A5B292">
            <wp:extent cx="5274310" cy="2966085"/>
            <wp:effectExtent l="0" t="0" r="254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D37E" w14:textId="77777777" w:rsidR="00DF5C73" w:rsidRDefault="00DF5C73" w:rsidP="00DF5C73">
      <w:pPr>
        <w:ind w:firstLineChars="200" w:firstLine="420"/>
      </w:pPr>
      <w:r w:rsidRPr="00D46550">
        <w:rPr>
          <w:rFonts w:hint="eastAsia"/>
        </w:rPr>
        <w:t>为增强大学生国防意识，激发参军报国热情，深入贯彻习</w:t>
      </w:r>
      <w:proofErr w:type="gramStart"/>
      <w:r w:rsidRPr="00D46550">
        <w:rPr>
          <w:rFonts w:hint="eastAsia"/>
        </w:rPr>
        <w:t>近平强军</w:t>
      </w:r>
      <w:proofErr w:type="gramEnd"/>
      <w:r w:rsidRPr="00D46550">
        <w:rPr>
          <w:rFonts w:hint="eastAsia"/>
        </w:rPr>
        <w:t>思想，进一步落实国家相关征兵工作要求，</w:t>
      </w:r>
      <w:r w:rsidRPr="00D46550">
        <w:t>11月8日晚，信息工程学院</w:t>
      </w:r>
      <w:proofErr w:type="gramStart"/>
      <w:r w:rsidRPr="00D46550">
        <w:t>于六教</w:t>
      </w:r>
      <w:proofErr w:type="gramEnd"/>
      <w:r w:rsidRPr="00D46550">
        <w:t>207举办“铸梦军旅，青春无悔”2023年春季征兵宣讲会，本次宣讲会由我院助学部承办，退役复学学生王英杰、张泽文等主持，全体2022级学生到会参加。</w:t>
      </w:r>
    </w:p>
    <w:p w14:paraId="005E57AD" w14:textId="77777777" w:rsidR="00DF5C73" w:rsidRPr="00DF5C73" w:rsidRDefault="00DF5C73" w:rsidP="00DF5C73">
      <w:pPr>
        <w:ind w:firstLineChars="200" w:firstLine="420"/>
        <w:rPr>
          <w:b/>
          <w:bCs/>
        </w:rPr>
      </w:pPr>
      <w:r w:rsidRPr="00DF5C73">
        <w:rPr>
          <w:rFonts w:hint="eastAsia"/>
          <w:b/>
          <w:bCs/>
        </w:rPr>
        <w:t>立志参军</w:t>
      </w:r>
      <w:r w:rsidRPr="00DF5C73">
        <w:rPr>
          <w:b/>
          <w:bCs/>
        </w:rPr>
        <w:t xml:space="preserve"> 精忠报国</w:t>
      </w:r>
    </w:p>
    <w:p w14:paraId="3E564597" w14:textId="77777777" w:rsidR="00DF5C73" w:rsidRDefault="00DF5C73" w:rsidP="00DF5C73">
      <w:pPr>
        <w:ind w:firstLineChars="200" w:firstLine="420"/>
        <w:rPr>
          <w:noProof/>
        </w:rPr>
      </w:pPr>
      <w:r w:rsidRPr="00D46550">
        <w:rPr>
          <w:noProof/>
        </w:rPr>
        <w:drawing>
          <wp:inline distT="0" distB="0" distL="0" distR="0" wp14:anchorId="16C063E8" wp14:editId="6DC57F17">
            <wp:extent cx="5274310" cy="351599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87F1D" w14:textId="77777777" w:rsidR="00DF5C73" w:rsidRDefault="00DF5C73" w:rsidP="00DF5C73">
      <w:pPr>
        <w:ind w:firstLineChars="200" w:firstLine="420"/>
      </w:pPr>
      <w:r w:rsidRPr="00D46550">
        <w:rPr>
          <w:rFonts w:hint="eastAsia"/>
        </w:rPr>
        <w:t>宣讲会开始，王英杰列举了大学生参军的例子，为同学们生动讲述了自己的军旅生涯，并对报名时间、学历年龄、身体条件、政治条件、征兵流程、优惠政策等方面进行了详细介</w:t>
      </w:r>
      <w:r w:rsidRPr="00D46550">
        <w:rPr>
          <w:rFonts w:hint="eastAsia"/>
        </w:rPr>
        <w:lastRenderedPageBreak/>
        <w:t>绍，动员符合条件要求的同学积极响应国家号召。</w:t>
      </w:r>
    </w:p>
    <w:p w14:paraId="56F12173" w14:textId="77777777" w:rsidR="00DF5C73" w:rsidRPr="00DF5C73" w:rsidRDefault="00DF5C73" w:rsidP="00DF5C73">
      <w:pPr>
        <w:ind w:firstLineChars="200" w:firstLine="420"/>
        <w:rPr>
          <w:b/>
          <w:bCs/>
        </w:rPr>
      </w:pPr>
      <w:r w:rsidRPr="00DF5C73">
        <w:rPr>
          <w:b/>
          <w:bCs/>
        </w:rPr>
        <w:t>立志参军 精忠报国</w:t>
      </w:r>
    </w:p>
    <w:p w14:paraId="7B9D0F2B" w14:textId="77777777" w:rsidR="00DF5C73" w:rsidRDefault="00DF5C73" w:rsidP="00DF5C73">
      <w:pPr>
        <w:ind w:firstLineChars="200" w:firstLine="420"/>
      </w:pPr>
      <w:r w:rsidRPr="00D46550">
        <w:rPr>
          <w:noProof/>
        </w:rPr>
        <w:drawing>
          <wp:inline distT="0" distB="0" distL="0" distR="0" wp14:anchorId="4CA97DF4" wp14:editId="1D51E95C">
            <wp:extent cx="5274310" cy="3956050"/>
            <wp:effectExtent l="0" t="0" r="254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CF05" w14:textId="77777777" w:rsidR="00DF5C73" w:rsidRDefault="00DF5C73" w:rsidP="00DF5C73">
      <w:pPr>
        <w:ind w:firstLineChars="200" w:firstLine="420"/>
      </w:pPr>
      <w:r w:rsidRPr="00D46550">
        <w:rPr>
          <w:rFonts w:hint="eastAsia"/>
        </w:rPr>
        <w:t>随后，张泽文为同学们播放征兵宣传片，鼓舞同学积极参军，他表示，大学生参军入伍是党中央、国务院、中央军委</w:t>
      </w:r>
      <w:proofErr w:type="gramStart"/>
      <w:r w:rsidRPr="00D46550">
        <w:rPr>
          <w:rFonts w:hint="eastAsia"/>
        </w:rPr>
        <w:t>作出</w:t>
      </w:r>
      <w:proofErr w:type="gramEnd"/>
      <w:r w:rsidRPr="00D46550">
        <w:rPr>
          <w:rFonts w:hint="eastAsia"/>
        </w:rPr>
        <w:t>的重大战略决策，对改善兵员素质、提高部队战斗力、促进青年学生成长成才具有重要意义，希望青年大学生积极响应号召，踊跃报名应征，把个人理想抱负融入强军梦、中国梦，为国防事业贡献青春力量。最后，同学们向退役复学学生提出了入伍的相关疑问，并表示定会担负起青春责任，积极向国家、向社会贡献自己的青春力量。</w:t>
      </w:r>
    </w:p>
    <w:p w14:paraId="0421C9F6" w14:textId="77777777" w:rsidR="00DF5C73" w:rsidRPr="00DF5C73" w:rsidRDefault="00DF5C73" w:rsidP="00DF5C73">
      <w:pPr>
        <w:ind w:firstLineChars="200" w:firstLine="420"/>
        <w:rPr>
          <w:b/>
          <w:bCs/>
        </w:rPr>
      </w:pPr>
      <w:r w:rsidRPr="00DF5C73">
        <w:rPr>
          <w:rFonts w:hint="eastAsia"/>
          <w:b/>
          <w:bCs/>
        </w:rPr>
        <w:t>立志参军</w:t>
      </w:r>
      <w:r w:rsidRPr="00DF5C73">
        <w:rPr>
          <w:b/>
          <w:bCs/>
        </w:rPr>
        <w:t xml:space="preserve"> 精忠报国</w:t>
      </w:r>
    </w:p>
    <w:p w14:paraId="1F4D9F5C" w14:textId="77777777" w:rsidR="00DF5C73" w:rsidRDefault="00DF5C73" w:rsidP="00DF5C73">
      <w:pPr>
        <w:ind w:firstLineChars="200" w:firstLine="420"/>
      </w:pPr>
      <w:r w:rsidRPr="007D2C70">
        <w:rPr>
          <w:noProof/>
        </w:rPr>
        <w:lastRenderedPageBreak/>
        <w:drawing>
          <wp:inline distT="0" distB="0" distL="0" distR="0" wp14:anchorId="6A724197" wp14:editId="3C4B2F86">
            <wp:extent cx="5274310" cy="3515995"/>
            <wp:effectExtent l="0" t="0" r="254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60B6" w14:textId="77777777" w:rsidR="00DF5C73" w:rsidRDefault="00DF5C73" w:rsidP="00DF5C73">
      <w:pPr>
        <w:ind w:firstLineChars="200" w:firstLine="420"/>
      </w:pPr>
      <w:r w:rsidRPr="007D2C70">
        <w:rPr>
          <w:rFonts w:hint="eastAsia"/>
        </w:rPr>
        <w:t>本次宣讲会加强了我院对征兵政策的宣传力度，激发了青年学生携笔从戎、参军报国的热情，同时也对同学们进行了一次有意义的爱国主义教育和国防教育。</w:t>
      </w:r>
    </w:p>
    <w:p w14:paraId="11F4B8D2" w14:textId="77777777" w:rsidR="009F39A6" w:rsidRPr="00DF5C73" w:rsidRDefault="009F39A6"/>
    <w:sectPr w:rsidR="009F39A6" w:rsidRPr="00DF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6446" w14:textId="77777777" w:rsidR="0099790A" w:rsidRDefault="0099790A" w:rsidP="00DF5C73">
      <w:r>
        <w:separator/>
      </w:r>
    </w:p>
  </w:endnote>
  <w:endnote w:type="continuationSeparator" w:id="0">
    <w:p w14:paraId="3E8730FA" w14:textId="77777777" w:rsidR="0099790A" w:rsidRDefault="0099790A" w:rsidP="00DF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7AE2" w14:textId="77777777" w:rsidR="0099790A" w:rsidRDefault="0099790A" w:rsidP="00DF5C73">
      <w:r>
        <w:separator/>
      </w:r>
    </w:p>
  </w:footnote>
  <w:footnote w:type="continuationSeparator" w:id="0">
    <w:p w14:paraId="051DBF17" w14:textId="77777777" w:rsidR="0099790A" w:rsidRDefault="0099790A" w:rsidP="00DF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48"/>
    <w:rsid w:val="00621848"/>
    <w:rsid w:val="0099790A"/>
    <w:rsid w:val="009F39A6"/>
    <w:rsid w:val="00D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656A2A-A2E6-4339-8A24-EBF90B08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2025-04-27T06:21:00Z</dcterms:created>
  <dcterms:modified xsi:type="dcterms:W3CDTF">2025-04-27T06:22:00Z</dcterms:modified>
</cp:coreProperties>
</file>