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C27630">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为深入贯彻落实国务院、中央军委“一年两征”决策部署，充分发挥优秀退役大学生士兵的典型示范引领作用，激发广大青年学子崇军尚武、携笔从戎的热情，增强学生的国防观念，推动学校应征入伍工作再上新台阶。近日，学校学生工作（武装）处（部）在致远报告厅举行了滨州学院2023年退役复学大学生宣讲团校级评审活动。</w:t>
      </w:r>
    </w:p>
    <w:p w14:paraId="2A519FF4">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3511550"/>
            <wp:effectExtent l="0" t="0" r="3810" b="635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5266690" cy="3511550"/>
                    </a:xfrm>
                    <a:prstGeom prst="rect">
                      <a:avLst/>
                    </a:prstGeom>
                    <a:noFill/>
                    <a:ln w="9525">
                      <a:noFill/>
                    </a:ln>
                  </pic:spPr>
                </pic:pic>
              </a:graphicData>
            </a:graphic>
          </wp:inline>
        </w:drawing>
      </w:r>
      <w:bookmarkStart w:id="0" w:name="_GoBack"/>
      <w:bookmarkEnd w:id="0"/>
      <w:r>
        <w:rPr>
          <w:rFonts w:hint="eastAsia" w:ascii="宋体" w:hAnsi="宋体" w:eastAsia="宋体" w:cs="宋体"/>
          <w:kern w:val="0"/>
          <w:sz w:val="21"/>
          <w:szCs w:val="21"/>
          <w:lang w:val="en-US" w:eastAsia="zh-CN" w:bidi="ar"/>
        </w:rPr>
        <w:drawing>
          <wp:inline distT="0" distB="0" distL="114300" distR="114300">
            <wp:extent cx="5266690" cy="3511550"/>
            <wp:effectExtent l="0" t="0" r="3810" b="6350"/>
            <wp:docPr id="1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7"/>
                    <pic:cNvPicPr>
                      <a:picLocks noChangeAspect="1"/>
                    </pic:cNvPicPr>
                  </pic:nvPicPr>
                  <pic:blipFill>
                    <a:blip r:embed="rId5"/>
                    <a:stretch>
                      <a:fillRect/>
                    </a:stretch>
                  </pic:blipFill>
                  <pic:spPr>
                    <a:xfrm>
                      <a:off x="0" y="0"/>
                      <a:ext cx="5266690" cy="351155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5266690" cy="3511550"/>
            <wp:effectExtent l="0" t="0" r="3810" b="635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266690" cy="351155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5266690" cy="3511550"/>
            <wp:effectExtent l="0" t="0" r="3810" b="6350"/>
            <wp:docPr id="1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9"/>
                    <pic:cNvPicPr>
                      <a:picLocks noChangeAspect="1"/>
                    </pic:cNvPicPr>
                  </pic:nvPicPr>
                  <pic:blipFill>
                    <a:blip r:embed="rId7"/>
                    <a:stretch>
                      <a:fillRect/>
                    </a:stretch>
                  </pic:blipFill>
                  <pic:spPr>
                    <a:xfrm>
                      <a:off x="0" y="0"/>
                      <a:ext cx="5266690" cy="351155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5266690" cy="3511550"/>
            <wp:effectExtent l="0" t="0" r="3810" b="6350"/>
            <wp:docPr id="1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IMG_260"/>
                    <pic:cNvPicPr>
                      <a:picLocks noChangeAspect="1"/>
                    </pic:cNvPicPr>
                  </pic:nvPicPr>
                  <pic:blipFill>
                    <a:blip r:embed="rId8"/>
                    <a:stretch>
                      <a:fillRect/>
                    </a:stretch>
                  </pic:blipFill>
                  <pic:spPr>
                    <a:xfrm>
                      <a:off x="0" y="0"/>
                      <a:ext cx="5266690" cy="3511550"/>
                    </a:xfrm>
                    <a:prstGeom prst="rect">
                      <a:avLst/>
                    </a:prstGeom>
                    <a:noFill/>
                    <a:ln w="9525">
                      <a:noFill/>
                    </a:ln>
                  </pic:spPr>
                </pic:pic>
              </a:graphicData>
            </a:graphic>
          </wp:inline>
        </w:drawing>
      </w:r>
    </w:p>
    <w:p w14:paraId="12771CD2">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学生工作（武装）处（部）王庆丹、张娜娜，人文学院辅导员张欣艺，招生就业处徐颖，宣传部王雪瑞五位老师出席本次活动，并根据各位选手的表现依据公平公正公开的原则进行打分选拔。</w:t>
      </w:r>
    </w:p>
    <w:p w14:paraId="09E13B76">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3511550"/>
            <wp:effectExtent l="0" t="0" r="3810" b="6350"/>
            <wp:docPr id="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61"/>
                    <pic:cNvPicPr>
                      <a:picLocks noChangeAspect="1"/>
                    </pic:cNvPicPr>
                  </pic:nvPicPr>
                  <pic:blipFill>
                    <a:blip r:embed="rId9"/>
                    <a:stretch>
                      <a:fillRect/>
                    </a:stretch>
                  </pic:blipFill>
                  <pic:spPr>
                    <a:xfrm>
                      <a:off x="0" y="0"/>
                      <a:ext cx="5266690" cy="351155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5266690" cy="3511550"/>
            <wp:effectExtent l="0" t="0" r="3810" b="6350"/>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10"/>
                    <a:stretch>
                      <a:fillRect/>
                    </a:stretch>
                  </pic:blipFill>
                  <pic:spPr>
                    <a:xfrm>
                      <a:off x="0" y="0"/>
                      <a:ext cx="5266690" cy="351155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5266690" cy="3511550"/>
            <wp:effectExtent l="0" t="0" r="3810" b="6350"/>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1"/>
                    <a:stretch>
                      <a:fillRect/>
                    </a:stretch>
                  </pic:blipFill>
                  <pic:spPr>
                    <a:xfrm>
                      <a:off x="0" y="0"/>
                      <a:ext cx="5266690" cy="351155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5266690" cy="3511550"/>
            <wp:effectExtent l="0" t="0" r="3810" b="6350"/>
            <wp:docPr id="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12"/>
                    <a:stretch>
                      <a:fillRect/>
                    </a:stretch>
                  </pic:blipFill>
                  <pic:spPr>
                    <a:xfrm>
                      <a:off x="0" y="0"/>
                      <a:ext cx="5266690" cy="351155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5266690" cy="3511550"/>
            <wp:effectExtent l="0" t="0" r="3810" b="6350"/>
            <wp:docPr id="1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IMG_265"/>
                    <pic:cNvPicPr>
                      <a:picLocks noChangeAspect="1"/>
                    </pic:cNvPicPr>
                  </pic:nvPicPr>
                  <pic:blipFill>
                    <a:blip r:embed="rId13"/>
                    <a:stretch>
                      <a:fillRect/>
                    </a:stretch>
                  </pic:blipFill>
                  <pic:spPr>
                    <a:xfrm>
                      <a:off x="0" y="0"/>
                      <a:ext cx="5266690" cy="351155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5266690" cy="3511550"/>
            <wp:effectExtent l="0" t="0" r="3810" b="6350"/>
            <wp:docPr id="1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6"/>
                    <pic:cNvPicPr>
                      <a:picLocks noChangeAspect="1"/>
                    </pic:cNvPicPr>
                  </pic:nvPicPr>
                  <pic:blipFill>
                    <a:blip r:embed="rId14"/>
                    <a:stretch>
                      <a:fillRect/>
                    </a:stretch>
                  </pic:blipFill>
                  <pic:spPr>
                    <a:xfrm>
                      <a:off x="0" y="0"/>
                      <a:ext cx="5266690" cy="351155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5266690" cy="3511550"/>
            <wp:effectExtent l="0" t="0" r="3810" b="6350"/>
            <wp:docPr id="1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67"/>
                    <pic:cNvPicPr>
                      <a:picLocks noChangeAspect="1"/>
                    </pic:cNvPicPr>
                  </pic:nvPicPr>
                  <pic:blipFill>
                    <a:blip r:embed="rId15"/>
                    <a:stretch>
                      <a:fillRect/>
                    </a:stretch>
                  </pic:blipFill>
                  <pic:spPr>
                    <a:xfrm>
                      <a:off x="0" y="0"/>
                      <a:ext cx="5266690" cy="351155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5266690" cy="3511550"/>
            <wp:effectExtent l="0" t="0" r="3810" b="6350"/>
            <wp:docPr id="20"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IMG_268"/>
                    <pic:cNvPicPr>
                      <a:picLocks noChangeAspect="1"/>
                    </pic:cNvPicPr>
                  </pic:nvPicPr>
                  <pic:blipFill>
                    <a:blip r:embed="rId16"/>
                    <a:stretch>
                      <a:fillRect/>
                    </a:stretch>
                  </pic:blipFill>
                  <pic:spPr>
                    <a:xfrm>
                      <a:off x="0" y="0"/>
                      <a:ext cx="5266690" cy="351155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5266690" cy="3511550"/>
            <wp:effectExtent l="0" t="0" r="3810" b="6350"/>
            <wp:docPr id="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IMG_269"/>
                    <pic:cNvPicPr>
                      <a:picLocks noChangeAspect="1"/>
                    </pic:cNvPicPr>
                  </pic:nvPicPr>
                  <pic:blipFill>
                    <a:blip r:embed="rId17"/>
                    <a:stretch>
                      <a:fillRect/>
                    </a:stretch>
                  </pic:blipFill>
                  <pic:spPr>
                    <a:xfrm>
                      <a:off x="0" y="0"/>
                      <a:ext cx="5266690" cy="3511550"/>
                    </a:xfrm>
                    <a:prstGeom prst="rect">
                      <a:avLst/>
                    </a:prstGeom>
                    <a:noFill/>
                    <a:ln w="9525">
                      <a:noFill/>
                    </a:ln>
                  </pic:spPr>
                </pic:pic>
              </a:graphicData>
            </a:graphic>
          </wp:inline>
        </w:drawing>
      </w:r>
    </w:p>
    <w:p w14:paraId="283924AF">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本次活动共有20余名退役复学大学生参与选拔。他们各自围绕征兵政策、参军流程、入伍提干、军营生活、退役优待政策、军旅生活等主题撰写宣讲稿，通过ppt展示、视频播放等方式分享了在军队中的军旅生活和心得体会。有苦有累也有甜、流血流汗不流泪。</w:t>
      </w:r>
    </w:p>
    <w:p w14:paraId="585A750F">
      <w:pPr>
        <w:pStyle w:val="2"/>
        <w:keepNext w:val="0"/>
        <w:keepLines w:val="0"/>
        <w:widowControl/>
        <w:suppressLineNumbers w:val="0"/>
        <w:rPr>
          <w:rFonts w:hint="eastAsia" w:ascii="宋体" w:hAnsi="宋体" w:eastAsia="宋体" w:cs="宋体"/>
          <w:sz w:val="21"/>
          <w:szCs w:val="21"/>
        </w:rPr>
      </w:pPr>
    </w:p>
    <w:p w14:paraId="621139F0">
      <w:pPr>
        <w:pStyle w:val="2"/>
        <w:keepNext w:val="0"/>
        <w:keepLines w:val="0"/>
        <w:widowControl/>
        <w:suppressLineNumbers w:val="0"/>
        <w:wordWrap w:val="0"/>
        <w:ind w:left="0" w:firstLine="420"/>
        <w:rPr>
          <w:rFonts w:hint="eastAsia" w:ascii="宋体" w:hAnsi="宋体" w:eastAsia="宋体" w:cs="宋体"/>
          <w:sz w:val="21"/>
          <w:szCs w:val="21"/>
        </w:rPr>
      </w:pPr>
      <w:r>
        <w:rPr>
          <w:rFonts w:hint="eastAsia" w:ascii="宋体" w:hAnsi="宋体" w:eastAsia="宋体" w:cs="宋体"/>
          <w:sz w:val="21"/>
          <w:szCs w:val="21"/>
        </w:rPr>
        <w:t>经选拔，现确定滨州学院2023年退役复学宣讲团成员名单，结果公示如下：</w:t>
      </w:r>
    </w:p>
    <w:p w14:paraId="15A66FDD">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7325" cy="4044950"/>
            <wp:effectExtent l="0" t="0" r="3175" b="6350"/>
            <wp:docPr id="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IMG_270"/>
                    <pic:cNvPicPr>
                      <a:picLocks noChangeAspect="1"/>
                    </pic:cNvPicPr>
                  </pic:nvPicPr>
                  <pic:blipFill>
                    <a:blip r:embed="rId18"/>
                    <a:stretch>
                      <a:fillRect/>
                    </a:stretch>
                  </pic:blipFill>
                  <pic:spPr>
                    <a:xfrm>
                      <a:off x="0" y="0"/>
                      <a:ext cx="5267325" cy="4044950"/>
                    </a:xfrm>
                    <a:prstGeom prst="rect">
                      <a:avLst/>
                    </a:prstGeom>
                    <a:noFill/>
                    <a:ln w="9525">
                      <a:noFill/>
                    </a:ln>
                  </pic:spPr>
                </pic:pic>
              </a:graphicData>
            </a:graphic>
          </wp:inline>
        </w:drawing>
      </w:r>
    </w:p>
    <w:p w14:paraId="7D0F2FA3">
      <w:pPr>
        <w:pStyle w:val="2"/>
        <w:keepNext w:val="0"/>
        <w:keepLines w:val="0"/>
        <w:widowControl/>
        <w:suppressLineNumbers w:val="0"/>
        <w:ind w:left="0" w:firstLine="0"/>
        <w:jc w:val="center"/>
        <w:rPr>
          <w:rFonts w:hint="eastAsia" w:ascii="宋体" w:hAnsi="宋体" w:eastAsia="宋体" w:cs="宋体"/>
          <w:sz w:val="21"/>
          <w:szCs w:val="21"/>
        </w:rPr>
      </w:pPr>
      <w:r>
        <w:rPr>
          <w:rFonts w:hint="eastAsia" w:ascii="宋体" w:hAnsi="宋体" w:eastAsia="宋体" w:cs="宋体"/>
          <w:sz w:val="21"/>
          <w:szCs w:val="21"/>
        </w:rPr>
        <w:t>接下来</w:t>
      </w:r>
    </w:p>
    <w:p w14:paraId="7D7FB8A2">
      <w:pPr>
        <w:pStyle w:val="2"/>
        <w:keepNext w:val="0"/>
        <w:keepLines w:val="0"/>
        <w:widowControl/>
        <w:suppressLineNumbers w:val="0"/>
        <w:ind w:left="0" w:firstLine="0"/>
        <w:jc w:val="center"/>
        <w:rPr>
          <w:rFonts w:hint="eastAsia" w:ascii="宋体" w:hAnsi="宋体" w:eastAsia="宋体" w:cs="宋体"/>
          <w:sz w:val="21"/>
          <w:szCs w:val="21"/>
        </w:rPr>
      </w:pPr>
      <w:r>
        <w:rPr>
          <w:rFonts w:hint="eastAsia" w:ascii="宋体" w:hAnsi="宋体" w:eastAsia="宋体" w:cs="宋体"/>
          <w:sz w:val="21"/>
          <w:szCs w:val="21"/>
        </w:rPr>
        <w:t>让我们一起看看他们的风采吧！</w:t>
      </w:r>
    </w:p>
    <w:p w14:paraId="4ABEC72C">
      <w:pPr>
        <w:pStyle w:val="2"/>
        <w:keepNext w:val="0"/>
        <w:keepLines w:val="0"/>
        <w:widowControl/>
        <w:suppressLineNumbers w:val="0"/>
        <w:rPr>
          <w:rFonts w:hint="eastAsia" w:ascii="宋体" w:hAnsi="宋体" w:eastAsia="宋体" w:cs="宋体"/>
          <w:sz w:val="21"/>
          <w:szCs w:val="21"/>
        </w:rPr>
      </w:pPr>
    </w:p>
    <w:p w14:paraId="6340CC69">
      <w:pPr>
        <w:pStyle w:val="2"/>
        <w:keepNext w:val="0"/>
        <w:keepLines w:val="0"/>
        <w:widowControl/>
        <w:suppressLineNumbers w:val="0"/>
        <w:rPr>
          <w:rFonts w:hint="eastAsia" w:ascii="宋体" w:hAnsi="宋体" w:eastAsia="宋体" w:cs="宋体"/>
          <w:sz w:val="21"/>
          <w:szCs w:val="21"/>
        </w:rPr>
      </w:pPr>
      <w:r>
        <w:rPr>
          <w:rStyle w:val="5"/>
          <w:rFonts w:hint="eastAsia" w:ascii="宋体" w:hAnsi="宋体" w:eastAsia="宋体" w:cs="宋体"/>
          <w:sz w:val="21"/>
          <w:szCs w:val="21"/>
        </w:rPr>
        <w:t>宣讲团成员风采展示</w:t>
      </w:r>
    </w:p>
    <w:p w14:paraId="33BF5379">
      <w:pPr>
        <w:keepNext w:val="0"/>
        <w:keepLines w:val="0"/>
        <w:widowControl/>
        <w:suppressLineNumbers w:val="0"/>
        <w:jc w:val="left"/>
        <w:rPr>
          <w:rFonts w:hint="eastAsia" w:ascii="宋体" w:hAnsi="宋体" w:eastAsia="宋体" w:cs="宋体"/>
          <w:sz w:val="21"/>
          <w:szCs w:val="21"/>
        </w:rPr>
      </w:pPr>
    </w:p>
    <w:p w14:paraId="4D3BCA7B">
      <w:pPr>
        <w:pStyle w:val="2"/>
        <w:keepNext w:val="0"/>
        <w:keepLines w:val="0"/>
        <w:widowControl/>
        <w:suppressLineNumbers w:val="0"/>
        <w:rPr>
          <w:rFonts w:hint="eastAsia" w:ascii="宋体" w:hAnsi="宋体" w:eastAsia="宋体" w:cs="宋体"/>
          <w:sz w:val="21"/>
          <w:szCs w:val="21"/>
        </w:rPr>
      </w:pPr>
    </w:p>
    <w:p w14:paraId="026F60C5">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7022465"/>
            <wp:effectExtent l="0" t="0" r="3810" b="635"/>
            <wp:docPr id="1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IMG_272"/>
                    <pic:cNvPicPr>
                      <a:picLocks noChangeAspect="1"/>
                    </pic:cNvPicPr>
                  </pic:nvPicPr>
                  <pic:blipFill>
                    <a:blip r:embed="rId19"/>
                    <a:stretch>
                      <a:fillRect/>
                    </a:stretch>
                  </pic:blipFill>
                  <pic:spPr>
                    <a:xfrm>
                      <a:off x="0" y="0"/>
                      <a:ext cx="5266690" cy="7022465"/>
                    </a:xfrm>
                    <a:prstGeom prst="rect">
                      <a:avLst/>
                    </a:prstGeom>
                    <a:noFill/>
                    <a:ln w="9525">
                      <a:noFill/>
                    </a:ln>
                  </pic:spPr>
                </pic:pic>
              </a:graphicData>
            </a:graphic>
          </wp:inline>
        </w:drawing>
      </w:r>
    </w:p>
    <w:p w14:paraId="55730AEA">
      <w:pPr>
        <w:pStyle w:val="2"/>
        <w:keepNext w:val="0"/>
        <w:keepLines w:val="0"/>
        <w:widowControl/>
        <w:suppressLineNumbers w:val="0"/>
        <w:jc w:val="center"/>
        <w:rPr>
          <w:rFonts w:hint="eastAsia" w:ascii="宋体" w:hAnsi="宋体" w:eastAsia="宋体" w:cs="宋体"/>
          <w:sz w:val="21"/>
          <w:szCs w:val="21"/>
        </w:rPr>
      </w:pPr>
      <w:r>
        <w:rPr>
          <w:rStyle w:val="5"/>
          <w:rFonts w:hint="eastAsia" w:ascii="宋体" w:hAnsi="宋体" w:eastAsia="宋体" w:cs="宋体"/>
          <w:sz w:val="21"/>
          <w:szCs w:val="21"/>
        </w:rPr>
        <w:t>侯明铭</w:t>
      </w:r>
    </w:p>
    <w:p w14:paraId="24EC8037">
      <w:pPr>
        <w:keepNext w:val="0"/>
        <w:keepLines w:val="0"/>
        <w:widowControl/>
        <w:suppressLineNumbers w:val="0"/>
        <w:jc w:val="left"/>
        <w:rPr>
          <w:rFonts w:hint="eastAsia" w:ascii="宋体" w:hAnsi="宋体" w:eastAsia="宋体" w:cs="宋体"/>
          <w:sz w:val="21"/>
          <w:szCs w:val="21"/>
        </w:rPr>
      </w:pPr>
    </w:p>
    <w:p w14:paraId="60CA95E9">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个人简介：侯明铭，女，外国语学院2022级学生。2021.9-2023.9服役于中国人民解放军火箭军某部。服役期间曾获“四有”优秀士兵一次，并担任班级副班长、连队新闻骨干、思想骨干，连续两年保障重大演训任务。</w:t>
      </w:r>
    </w:p>
    <w:p w14:paraId="0EE54FD3">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人生格言：习主席曾寄语广大青少年：怀抱梦想又脚踏实地，敢想敢为又善作善成。祖国的“强军梦”需要我们大学生的力量，让我们以青春之名，圆强军之梦！</w:t>
      </w:r>
    </w:p>
    <w:p w14:paraId="688E85D0">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7373620"/>
            <wp:effectExtent l="0" t="0" r="3810" b="5080"/>
            <wp:docPr id="46"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descr="IMG_279"/>
                    <pic:cNvPicPr>
                      <a:picLocks noChangeAspect="1"/>
                    </pic:cNvPicPr>
                  </pic:nvPicPr>
                  <pic:blipFill>
                    <a:blip r:embed="rId20"/>
                    <a:stretch>
                      <a:fillRect/>
                    </a:stretch>
                  </pic:blipFill>
                  <pic:spPr>
                    <a:xfrm>
                      <a:off x="0" y="0"/>
                      <a:ext cx="5266690" cy="7373620"/>
                    </a:xfrm>
                    <a:prstGeom prst="rect">
                      <a:avLst/>
                    </a:prstGeom>
                    <a:noFill/>
                    <a:ln w="9525">
                      <a:noFill/>
                    </a:ln>
                  </pic:spPr>
                </pic:pic>
              </a:graphicData>
            </a:graphic>
          </wp:inline>
        </w:drawing>
      </w:r>
    </w:p>
    <w:p w14:paraId="0A1F4B42">
      <w:pPr>
        <w:pStyle w:val="2"/>
        <w:keepNext w:val="0"/>
        <w:keepLines w:val="0"/>
        <w:widowControl/>
        <w:suppressLineNumbers w:val="0"/>
        <w:jc w:val="center"/>
        <w:rPr>
          <w:rFonts w:hint="eastAsia" w:ascii="宋体" w:hAnsi="宋体" w:eastAsia="宋体" w:cs="宋体"/>
          <w:sz w:val="21"/>
          <w:szCs w:val="21"/>
        </w:rPr>
      </w:pPr>
      <w:r>
        <w:rPr>
          <w:rStyle w:val="5"/>
          <w:rFonts w:hint="eastAsia" w:ascii="宋体" w:hAnsi="宋体" w:eastAsia="宋体" w:cs="宋体"/>
          <w:sz w:val="21"/>
          <w:szCs w:val="21"/>
        </w:rPr>
        <w:t>李青媛</w:t>
      </w:r>
    </w:p>
    <w:p w14:paraId="1754365A">
      <w:pPr>
        <w:keepNext w:val="0"/>
        <w:keepLines w:val="0"/>
        <w:widowControl/>
        <w:suppressLineNumbers w:val="0"/>
        <w:jc w:val="left"/>
        <w:rPr>
          <w:rFonts w:hint="eastAsia" w:ascii="宋体" w:hAnsi="宋体" w:eastAsia="宋体" w:cs="宋体"/>
          <w:sz w:val="21"/>
          <w:szCs w:val="21"/>
        </w:rPr>
      </w:pPr>
    </w:p>
    <w:p w14:paraId="0B3D96C4">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个人简介：李青媛，外国语学院2022级学生。2021.9-2023.9服役于国防大学联合作战学院。曾荣获“训练标兵”称号。</w:t>
      </w:r>
    </w:p>
    <w:p w14:paraId="1C986546">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人生格言:虽然辛苦，我还是会选择那种滚烫的人生。</w:t>
      </w:r>
    </w:p>
    <w:p w14:paraId="6A933A31">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7325" cy="7374255"/>
            <wp:effectExtent l="0" t="0" r="3175" b="4445"/>
            <wp:docPr id="55"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1" descr="IMG_286"/>
                    <pic:cNvPicPr>
                      <a:picLocks noChangeAspect="1"/>
                    </pic:cNvPicPr>
                  </pic:nvPicPr>
                  <pic:blipFill>
                    <a:blip r:embed="rId21"/>
                    <a:stretch>
                      <a:fillRect/>
                    </a:stretch>
                  </pic:blipFill>
                  <pic:spPr>
                    <a:xfrm>
                      <a:off x="0" y="0"/>
                      <a:ext cx="5267325" cy="7374255"/>
                    </a:xfrm>
                    <a:prstGeom prst="rect">
                      <a:avLst/>
                    </a:prstGeom>
                    <a:noFill/>
                    <a:ln w="9525">
                      <a:noFill/>
                    </a:ln>
                  </pic:spPr>
                </pic:pic>
              </a:graphicData>
            </a:graphic>
          </wp:inline>
        </w:drawing>
      </w:r>
    </w:p>
    <w:p w14:paraId="4BDE3691">
      <w:pPr>
        <w:pStyle w:val="2"/>
        <w:keepNext w:val="0"/>
        <w:keepLines w:val="0"/>
        <w:widowControl/>
        <w:suppressLineNumbers w:val="0"/>
        <w:rPr>
          <w:rFonts w:hint="eastAsia" w:ascii="宋体" w:hAnsi="宋体" w:eastAsia="宋体" w:cs="宋体"/>
          <w:sz w:val="21"/>
          <w:szCs w:val="21"/>
        </w:rPr>
      </w:pPr>
      <w:r>
        <w:rPr>
          <w:rStyle w:val="5"/>
          <w:rFonts w:hint="eastAsia" w:ascii="宋体" w:hAnsi="宋体" w:eastAsia="宋体" w:cs="宋体"/>
          <w:sz w:val="21"/>
          <w:szCs w:val="21"/>
        </w:rPr>
        <w:t>赵秀莲</w:t>
      </w:r>
    </w:p>
    <w:p w14:paraId="57591C04">
      <w:pPr>
        <w:keepNext w:val="0"/>
        <w:keepLines w:val="0"/>
        <w:widowControl/>
        <w:suppressLineNumbers w:val="0"/>
        <w:jc w:val="left"/>
        <w:rPr>
          <w:rFonts w:hint="eastAsia" w:ascii="宋体" w:hAnsi="宋体" w:eastAsia="宋体" w:cs="宋体"/>
          <w:sz w:val="21"/>
          <w:szCs w:val="21"/>
        </w:rPr>
      </w:pPr>
    </w:p>
    <w:p w14:paraId="08D7A476">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个人简介：赵秀莲，人文学院退役复学学生，曾服役于中国人民解放军某部队。服役期间获个人嘉奖一次，退役复学后获2022-2023二等奖学金 2022-2023优秀团员 ，2022-2023优秀学生，滨州市“爱我国防”二等奖等。</w:t>
      </w:r>
    </w:p>
    <w:p w14:paraId="7CD69C23">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人生格言:“百围之木，始于勾萌；万里之途，起于跬步。”没有等出来的成功，只有干出来的精彩。</w:t>
      </w:r>
    </w:p>
    <w:p w14:paraId="4637C3A1">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9865" cy="7978140"/>
            <wp:effectExtent l="0" t="0" r="635" b="10160"/>
            <wp:docPr id="40"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descr="IMG_293"/>
                    <pic:cNvPicPr>
                      <a:picLocks noChangeAspect="1"/>
                    </pic:cNvPicPr>
                  </pic:nvPicPr>
                  <pic:blipFill>
                    <a:blip r:embed="rId22"/>
                    <a:stretch>
                      <a:fillRect/>
                    </a:stretch>
                  </pic:blipFill>
                  <pic:spPr>
                    <a:xfrm>
                      <a:off x="0" y="0"/>
                      <a:ext cx="5269865" cy="7978140"/>
                    </a:xfrm>
                    <a:prstGeom prst="rect">
                      <a:avLst/>
                    </a:prstGeom>
                    <a:noFill/>
                    <a:ln w="9525">
                      <a:noFill/>
                    </a:ln>
                  </pic:spPr>
                </pic:pic>
              </a:graphicData>
            </a:graphic>
          </wp:inline>
        </w:drawing>
      </w:r>
    </w:p>
    <w:p w14:paraId="66A94FDE">
      <w:pPr>
        <w:pStyle w:val="2"/>
        <w:keepNext w:val="0"/>
        <w:keepLines w:val="0"/>
        <w:widowControl/>
        <w:suppressLineNumbers w:val="0"/>
        <w:jc w:val="center"/>
        <w:rPr>
          <w:rFonts w:hint="eastAsia" w:ascii="宋体" w:hAnsi="宋体" w:eastAsia="宋体" w:cs="宋体"/>
          <w:sz w:val="21"/>
          <w:szCs w:val="21"/>
        </w:rPr>
      </w:pPr>
      <w:r>
        <w:rPr>
          <w:rStyle w:val="5"/>
          <w:rFonts w:hint="eastAsia" w:ascii="宋体" w:hAnsi="宋体" w:eastAsia="宋体" w:cs="宋体"/>
          <w:sz w:val="21"/>
          <w:szCs w:val="21"/>
        </w:rPr>
        <w:t>周慧</w:t>
      </w:r>
    </w:p>
    <w:p w14:paraId="326E719A">
      <w:pPr>
        <w:keepNext w:val="0"/>
        <w:keepLines w:val="0"/>
        <w:widowControl/>
        <w:suppressLineNumbers w:val="0"/>
        <w:jc w:val="left"/>
        <w:rPr>
          <w:rFonts w:hint="eastAsia" w:ascii="宋体" w:hAnsi="宋体" w:eastAsia="宋体" w:cs="宋体"/>
          <w:sz w:val="21"/>
          <w:szCs w:val="21"/>
        </w:rPr>
      </w:pPr>
    </w:p>
    <w:p w14:paraId="53F5F99A">
      <w:pPr>
        <w:pStyle w:val="2"/>
        <w:keepNext w:val="0"/>
        <w:keepLines w:val="0"/>
        <w:widowControl/>
        <w:suppressLineNumbers w:val="0"/>
        <w:wordWrap w:val="0"/>
        <w:ind w:left="0" w:firstLine="420"/>
        <w:rPr>
          <w:rFonts w:hint="eastAsia" w:ascii="宋体" w:hAnsi="宋体" w:eastAsia="宋体" w:cs="宋体"/>
          <w:sz w:val="21"/>
          <w:szCs w:val="21"/>
        </w:rPr>
      </w:pPr>
      <w:r>
        <w:rPr>
          <w:rFonts w:hint="eastAsia" w:ascii="宋体" w:hAnsi="宋体" w:eastAsia="宋体" w:cs="宋体"/>
          <w:sz w:val="21"/>
          <w:szCs w:val="21"/>
        </w:rPr>
        <w:t>个人简介：周慧，人文学院2022级学生。2021.03—2023.03服役于中国人民解放军某部队。服役期间荣获“嘉奖”一次。</w:t>
      </w:r>
    </w:p>
    <w:p w14:paraId="114EA6E4">
      <w:pPr>
        <w:pStyle w:val="2"/>
        <w:keepNext w:val="0"/>
        <w:keepLines w:val="0"/>
        <w:widowControl/>
        <w:suppressLineNumbers w:val="0"/>
        <w:wordWrap w:val="0"/>
        <w:ind w:left="0" w:firstLine="420"/>
        <w:rPr>
          <w:rFonts w:hint="eastAsia" w:ascii="宋体" w:hAnsi="宋体" w:eastAsia="宋体" w:cs="宋体"/>
          <w:sz w:val="21"/>
          <w:szCs w:val="21"/>
        </w:rPr>
      </w:pPr>
      <w:r>
        <w:rPr>
          <w:rFonts w:hint="eastAsia" w:ascii="宋体" w:hAnsi="宋体" w:eastAsia="宋体" w:cs="宋体"/>
          <w:sz w:val="21"/>
          <w:szCs w:val="21"/>
        </w:rPr>
        <w:t>人生格言：怀抱梦想又脚踏实地，敢作敢为又善做善成</w:t>
      </w:r>
    </w:p>
    <w:p w14:paraId="42EA8165">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7900670"/>
            <wp:effectExtent l="0" t="0" r="3810" b="11430"/>
            <wp:docPr id="45"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300"/>
                    <pic:cNvPicPr>
                      <a:picLocks noChangeAspect="1"/>
                    </pic:cNvPicPr>
                  </pic:nvPicPr>
                  <pic:blipFill>
                    <a:blip r:embed="rId23"/>
                    <a:stretch>
                      <a:fillRect/>
                    </a:stretch>
                  </pic:blipFill>
                  <pic:spPr>
                    <a:xfrm>
                      <a:off x="0" y="0"/>
                      <a:ext cx="5266690" cy="7900670"/>
                    </a:xfrm>
                    <a:prstGeom prst="rect">
                      <a:avLst/>
                    </a:prstGeom>
                    <a:noFill/>
                    <a:ln w="9525">
                      <a:noFill/>
                    </a:ln>
                  </pic:spPr>
                </pic:pic>
              </a:graphicData>
            </a:graphic>
          </wp:inline>
        </w:drawing>
      </w:r>
    </w:p>
    <w:p w14:paraId="396344B1">
      <w:pPr>
        <w:pStyle w:val="2"/>
        <w:keepNext w:val="0"/>
        <w:keepLines w:val="0"/>
        <w:widowControl/>
        <w:suppressLineNumbers w:val="0"/>
        <w:jc w:val="center"/>
        <w:rPr>
          <w:rFonts w:hint="eastAsia" w:ascii="宋体" w:hAnsi="宋体" w:eastAsia="宋体" w:cs="宋体"/>
          <w:sz w:val="21"/>
          <w:szCs w:val="21"/>
        </w:rPr>
      </w:pPr>
      <w:r>
        <w:rPr>
          <w:rStyle w:val="5"/>
          <w:rFonts w:hint="eastAsia" w:ascii="宋体" w:hAnsi="宋体" w:eastAsia="宋体" w:cs="宋体"/>
          <w:sz w:val="21"/>
          <w:szCs w:val="21"/>
        </w:rPr>
        <w:t>张甜馨</w:t>
      </w:r>
    </w:p>
    <w:p w14:paraId="497F71F6">
      <w:pPr>
        <w:keepNext w:val="0"/>
        <w:keepLines w:val="0"/>
        <w:widowControl/>
        <w:suppressLineNumbers w:val="0"/>
        <w:jc w:val="left"/>
        <w:rPr>
          <w:rFonts w:hint="eastAsia" w:ascii="宋体" w:hAnsi="宋体" w:eastAsia="宋体" w:cs="宋体"/>
          <w:sz w:val="21"/>
          <w:szCs w:val="21"/>
        </w:rPr>
      </w:pPr>
    </w:p>
    <w:p w14:paraId="17BA27A1">
      <w:pPr>
        <w:pStyle w:val="2"/>
        <w:keepNext w:val="0"/>
        <w:keepLines w:val="0"/>
        <w:widowControl/>
        <w:suppressLineNumbers w:val="0"/>
        <w:wordWrap w:val="0"/>
        <w:ind w:left="0" w:firstLine="420"/>
        <w:rPr>
          <w:rFonts w:hint="eastAsia" w:ascii="宋体" w:hAnsi="宋体" w:eastAsia="宋体" w:cs="宋体"/>
          <w:sz w:val="21"/>
          <w:szCs w:val="21"/>
        </w:rPr>
      </w:pPr>
      <w:r>
        <w:rPr>
          <w:rFonts w:hint="eastAsia" w:ascii="宋体" w:hAnsi="宋体" w:eastAsia="宋体" w:cs="宋体"/>
          <w:sz w:val="21"/>
          <w:szCs w:val="21"/>
        </w:rPr>
        <w:t>个人简介：张甜馨，人文学院2022级学生。2021-2023服役于陆军北部战区第80集团军某旅。服役期间荣获四有优秀士兵及嘉奖一次。</w:t>
      </w:r>
    </w:p>
    <w:p w14:paraId="119FC9D6">
      <w:pPr>
        <w:pStyle w:val="2"/>
        <w:keepNext w:val="0"/>
        <w:keepLines w:val="0"/>
        <w:widowControl/>
        <w:suppressLineNumbers w:val="0"/>
        <w:wordWrap w:val="0"/>
        <w:ind w:left="0" w:firstLine="420"/>
        <w:rPr>
          <w:rFonts w:hint="eastAsia" w:ascii="宋体" w:hAnsi="宋体" w:eastAsia="宋体" w:cs="宋体"/>
          <w:sz w:val="21"/>
          <w:szCs w:val="21"/>
        </w:rPr>
      </w:pPr>
      <w:r>
        <w:rPr>
          <w:rFonts w:hint="eastAsia" w:ascii="宋体" w:hAnsi="宋体" w:eastAsia="宋体" w:cs="宋体"/>
          <w:sz w:val="21"/>
          <w:szCs w:val="21"/>
        </w:rPr>
        <w:t>人生格言:海压竹枝低复举，风吹山角晦还明。</w:t>
      </w:r>
    </w:p>
    <w:p w14:paraId="4EE14781">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7524750"/>
            <wp:effectExtent l="0" t="0" r="3810" b="6350"/>
            <wp:docPr id="26"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2" descr="IMG_307"/>
                    <pic:cNvPicPr>
                      <a:picLocks noChangeAspect="1"/>
                    </pic:cNvPicPr>
                  </pic:nvPicPr>
                  <pic:blipFill>
                    <a:blip r:embed="rId24"/>
                    <a:stretch>
                      <a:fillRect/>
                    </a:stretch>
                  </pic:blipFill>
                  <pic:spPr>
                    <a:xfrm>
                      <a:off x="0" y="0"/>
                      <a:ext cx="5266690" cy="7524750"/>
                    </a:xfrm>
                    <a:prstGeom prst="rect">
                      <a:avLst/>
                    </a:prstGeom>
                    <a:noFill/>
                    <a:ln w="9525">
                      <a:noFill/>
                    </a:ln>
                  </pic:spPr>
                </pic:pic>
              </a:graphicData>
            </a:graphic>
          </wp:inline>
        </w:drawing>
      </w:r>
    </w:p>
    <w:p w14:paraId="3706DB51">
      <w:pPr>
        <w:pStyle w:val="2"/>
        <w:keepNext w:val="0"/>
        <w:keepLines w:val="0"/>
        <w:widowControl/>
        <w:suppressLineNumbers w:val="0"/>
        <w:rPr>
          <w:rFonts w:hint="eastAsia" w:ascii="宋体" w:hAnsi="宋体" w:eastAsia="宋体" w:cs="宋体"/>
          <w:sz w:val="21"/>
          <w:szCs w:val="21"/>
        </w:rPr>
      </w:pPr>
      <w:r>
        <w:rPr>
          <w:rStyle w:val="5"/>
          <w:rFonts w:hint="eastAsia" w:ascii="宋体" w:hAnsi="宋体" w:eastAsia="宋体" w:cs="宋体"/>
          <w:sz w:val="21"/>
          <w:szCs w:val="21"/>
        </w:rPr>
        <w:t>张砚熙</w:t>
      </w:r>
    </w:p>
    <w:p w14:paraId="36EDB7A1">
      <w:pPr>
        <w:keepNext w:val="0"/>
        <w:keepLines w:val="0"/>
        <w:widowControl/>
        <w:suppressLineNumbers w:val="0"/>
        <w:jc w:val="left"/>
        <w:rPr>
          <w:rFonts w:hint="eastAsia" w:ascii="宋体" w:hAnsi="宋体" w:eastAsia="宋体" w:cs="宋体"/>
          <w:sz w:val="21"/>
          <w:szCs w:val="21"/>
        </w:rPr>
      </w:pPr>
    </w:p>
    <w:p w14:paraId="09E4A2A3">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个人简介：张砚熙，经济管理学退役复学学生。2020年入伍，2022年退役，曾服役于武警天津总队，荣获“嘉奖”一次。2022年返校以来，积极参加各项活动，曾在“爱我国防”演讲比赛中获二等奖。</w:t>
      </w:r>
    </w:p>
    <w:p w14:paraId="2D2ACB68">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人生格言： 你会有不期而遇的温暖和永生不息的希望。</w:t>
      </w:r>
    </w:p>
    <w:p w14:paraId="45ACC864">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5730240"/>
            <wp:effectExtent l="0" t="0" r="3810" b="10160"/>
            <wp:docPr id="86"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9" descr="IMG_314"/>
                    <pic:cNvPicPr>
                      <a:picLocks noChangeAspect="1"/>
                    </pic:cNvPicPr>
                  </pic:nvPicPr>
                  <pic:blipFill>
                    <a:blip r:embed="rId25"/>
                    <a:stretch>
                      <a:fillRect/>
                    </a:stretch>
                  </pic:blipFill>
                  <pic:spPr>
                    <a:xfrm>
                      <a:off x="0" y="0"/>
                      <a:ext cx="5266690" cy="5730240"/>
                    </a:xfrm>
                    <a:prstGeom prst="rect">
                      <a:avLst/>
                    </a:prstGeom>
                    <a:noFill/>
                    <a:ln w="9525">
                      <a:noFill/>
                    </a:ln>
                  </pic:spPr>
                </pic:pic>
              </a:graphicData>
            </a:graphic>
          </wp:inline>
        </w:drawing>
      </w:r>
    </w:p>
    <w:p w14:paraId="4B666CE8">
      <w:pPr>
        <w:pStyle w:val="2"/>
        <w:keepNext w:val="0"/>
        <w:keepLines w:val="0"/>
        <w:widowControl/>
        <w:suppressLineNumbers w:val="0"/>
        <w:jc w:val="center"/>
        <w:rPr>
          <w:rFonts w:hint="eastAsia" w:ascii="宋体" w:hAnsi="宋体" w:eastAsia="宋体" w:cs="宋体"/>
          <w:sz w:val="21"/>
          <w:szCs w:val="21"/>
        </w:rPr>
      </w:pPr>
      <w:r>
        <w:rPr>
          <w:rStyle w:val="5"/>
          <w:rFonts w:hint="eastAsia" w:ascii="宋体" w:hAnsi="宋体" w:eastAsia="宋体" w:cs="宋体"/>
          <w:sz w:val="21"/>
          <w:szCs w:val="21"/>
        </w:rPr>
        <w:t>王淳</w:t>
      </w:r>
    </w:p>
    <w:p w14:paraId="4A54CE1D">
      <w:pPr>
        <w:keepNext w:val="0"/>
        <w:keepLines w:val="0"/>
        <w:widowControl/>
        <w:suppressLineNumbers w:val="0"/>
        <w:jc w:val="left"/>
        <w:rPr>
          <w:rFonts w:hint="eastAsia" w:ascii="宋体" w:hAnsi="宋体" w:eastAsia="宋体" w:cs="宋体"/>
          <w:sz w:val="21"/>
          <w:szCs w:val="21"/>
        </w:rPr>
      </w:pPr>
    </w:p>
    <w:p w14:paraId="6555A305">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个人简介：王淳，人文学院2021级学生。2019.09-2021.09服役于东部战区空军。</w:t>
      </w:r>
    </w:p>
    <w:p w14:paraId="24B4FB1B">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人生格言:人生没有白走的路 每一步都算数</w:t>
      </w:r>
    </w:p>
    <w:p w14:paraId="216B6FF2">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4057650" cy="5676900"/>
            <wp:effectExtent l="0" t="0" r="6350" b="0"/>
            <wp:docPr id="75"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6" descr="IMG_321"/>
                    <pic:cNvPicPr>
                      <a:picLocks noChangeAspect="1"/>
                    </pic:cNvPicPr>
                  </pic:nvPicPr>
                  <pic:blipFill>
                    <a:blip r:embed="rId26"/>
                    <a:stretch>
                      <a:fillRect/>
                    </a:stretch>
                  </pic:blipFill>
                  <pic:spPr>
                    <a:xfrm>
                      <a:off x="0" y="0"/>
                      <a:ext cx="4057650" cy="5676900"/>
                    </a:xfrm>
                    <a:prstGeom prst="rect">
                      <a:avLst/>
                    </a:prstGeom>
                    <a:noFill/>
                    <a:ln w="9525">
                      <a:noFill/>
                    </a:ln>
                  </pic:spPr>
                </pic:pic>
              </a:graphicData>
            </a:graphic>
          </wp:inline>
        </w:drawing>
      </w:r>
    </w:p>
    <w:p w14:paraId="2FED5B00">
      <w:pPr>
        <w:pStyle w:val="2"/>
        <w:keepNext w:val="0"/>
        <w:keepLines w:val="0"/>
        <w:widowControl/>
        <w:suppressLineNumbers w:val="0"/>
        <w:jc w:val="center"/>
        <w:rPr>
          <w:rFonts w:hint="eastAsia" w:ascii="宋体" w:hAnsi="宋体" w:eastAsia="宋体" w:cs="宋体"/>
          <w:sz w:val="21"/>
          <w:szCs w:val="21"/>
        </w:rPr>
      </w:pPr>
      <w:r>
        <w:rPr>
          <w:rStyle w:val="5"/>
          <w:rFonts w:hint="eastAsia" w:ascii="宋体" w:hAnsi="宋体" w:eastAsia="宋体" w:cs="宋体"/>
          <w:sz w:val="21"/>
          <w:szCs w:val="21"/>
        </w:rPr>
        <w:t>王姝翰</w:t>
      </w:r>
    </w:p>
    <w:p w14:paraId="4B6BEDE6">
      <w:pPr>
        <w:keepNext w:val="0"/>
        <w:keepLines w:val="0"/>
        <w:widowControl/>
        <w:suppressLineNumbers w:val="0"/>
        <w:jc w:val="left"/>
        <w:rPr>
          <w:rFonts w:hint="eastAsia" w:ascii="宋体" w:hAnsi="宋体" w:eastAsia="宋体" w:cs="宋体"/>
          <w:sz w:val="21"/>
          <w:szCs w:val="21"/>
        </w:rPr>
      </w:pPr>
    </w:p>
    <w:p w14:paraId="2ADE016F">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个人简介：王姝翰，人文学院2021级学生。2020-2022服役于中国人民解放军西部战区陆军某旅。服役期间荣获优秀新兵，优秀话务员，旅优秀讲解员。</w:t>
      </w:r>
    </w:p>
    <w:p w14:paraId="732C3B6E">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人生格言:退役复学对于我来说并不是结束，而是一项新的任务的开始，我将在这继续战斗，发挥自己的光和热。</w:t>
      </w:r>
    </w:p>
    <w:p w14:paraId="21154EA3">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7022465"/>
            <wp:effectExtent l="0" t="0" r="3810" b="635"/>
            <wp:docPr id="69"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3" descr="IMG_328"/>
                    <pic:cNvPicPr>
                      <a:picLocks noChangeAspect="1"/>
                    </pic:cNvPicPr>
                  </pic:nvPicPr>
                  <pic:blipFill>
                    <a:blip r:embed="rId27"/>
                    <a:stretch>
                      <a:fillRect/>
                    </a:stretch>
                  </pic:blipFill>
                  <pic:spPr>
                    <a:xfrm>
                      <a:off x="0" y="0"/>
                      <a:ext cx="5266690" cy="7022465"/>
                    </a:xfrm>
                    <a:prstGeom prst="rect">
                      <a:avLst/>
                    </a:prstGeom>
                    <a:noFill/>
                    <a:ln w="9525">
                      <a:noFill/>
                    </a:ln>
                  </pic:spPr>
                </pic:pic>
              </a:graphicData>
            </a:graphic>
          </wp:inline>
        </w:drawing>
      </w:r>
    </w:p>
    <w:p w14:paraId="3F3EFB60">
      <w:pPr>
        <w:pStyle w:val="2"/>
        <w:keepNext w:val="0"/>
        <w:keepLines w:val="0"/>
        <w:widowControl/>
        <w:suppressLineNumbers w:val="0"/>
        <w:jc w:val="center"/>
        <w:rPr>
          <w:rFonts w:hint="eastAsia" w:ascii="宋体" w:hAnsi="宋体" w:eastAsia="宋体" w:cs="宋体"/>
          <w:sz w:val="21"/>
          <w:szCs w:val="21"/>
        </w:rPr>
      </w:pPr>
      <w:r>
        <w:rPr>
          <w:rStyle w:val="5"/>
          <w:rFonts w:hint="eastAsia" w:ascii="宋体" w:hAnsi="宋体" w:eastAsia="宋体" w:cs="宋体"/>
          <w:sz w:val="21"/>
          <w:szCs w:val="21"/>
        </w:rPr>
        <w:t>谢晓雨</w:t>
      </w:r>
    </w:p>
    <w:p w14:paraId="1211D97B">
      <w:pPr>
        <w:keepNext w:val="0"/>
        <w:keepLines w:val="0"/>
        <w:widowControl/>
        <w:suppressLineNumbers w:val="0"/>
        <w:jc w:val="left"/>
        <w:rPr>
          <w:rFonts w:hint="eastAsia" w:ascii="宋体" w:hAnsi="宋体" w:eastAsia="宋体" w:cs="宋体"/>
          <w:sz w:val="21"/>
          <w:szCs w:val="21"/>
        </w:rPr>
      </w:pPr>
    </w:p>
    <w:p w14:paraId="4BE3403B">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个人简介：谢晓雨，人文学院2021级学生。2021.3—2023.3服役于中国人民解放军火箭军某部。服役期间获四有优秀士兵、嘉奖；返校后获军训突出贡献奖、单项奖学金。</w:t>
      </w:r>
    </w:p>
    <w:p w14:paraId="31A92F9F">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人生格言：不一直往前走，怎么看得到远方的风景。</w:t>
      </w:r>
    </w:p>
    <w:p w14:paraId="348B6202">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72405" cy="7029450"/>
            <wp:effectExtent l="0" t="0" r="10795" b="6350"/>
            <wp:docPr id="68"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0" descr="IMG_335"/>
                    <pic:cNvPicPr>
                      <a:picLocks noChangeAspect="1"/>
                    </pic:cNvPicPr>
                  </pic:nvPicPr>
                  <pic:blipFill>
                    <a:blip r:embed="rId28"/>
                    <a:stretch>
                      <a:fillRect/>
                    </a:stretch>
                  </pic:blipFill>
                  <pic:spPr>
                    <a:xfrm>
                      <a:off x="0" y="0"/>
                      <a:ext cx="5272405" cy="7029450"/>
                    </a:xfrm>
                    <a:prstGeom prst="rect">
                      <a:avLst/>
                    </a:prstGeom>
                    <a:noFill/>
                    <a:ln w="9525">
                      <a:noFill/>
                    </a:ln>
                  </pic:spPr>
                </pic:pic>
              </a:graphicData>
            </a:graphic>
          </wp:inline>
        </w:drawing>
      </w:r>
    </w:p>
    <w:p w14:paraId="630A9312">
      <w:pPr>
        <w:pStyle w:val="2"/>
        <w:keepNext w:val="0"/>
        <w:keepLines w:val="0"/>
        <w:widowControl/>
        <w:suppressLineNumbers w:val="0"/>
        <w:jc w:val="center"/>
        <w:rPr>
          <w:rFonts w:hint="eastAsia" w:ascii="宋体" w:hAnsi="宋体" w:eastAsia="宋体" w:cs="宋体"/>
          <w:sz w:val="21"/>
          <w:szCs w:val="21"/>
        </w:rPr>
      </w:pPr>
      <w:r>
        <w:rPr>
          <w:rStyle w:val="5"/>
          <w:rFonts w:hint="eastAsia" w:ascii="宋体" w:hAnsi="宋体" w:eastAsia="宋体" w:cs="宋体"/>
          <w:sz w:val="21"/>
          <w:szCs w:val="21"/>
        </w:rPr>
        <w:t>翟国森</w:t>
      </w:r>
    </w:p>
    <w:p w14:paraId="52730258">
      <w:pPr>
        <w:keepNext w:val="0"/>
        <w:keepLines w:val="0"/>
        <w:widowControl/>
        <w:suppressLineNumbers w:val="0"/>
        <w:jc w:val="left"/>
        <w:rPr>
          <w:rFonts w:hint="eastAsia" w:ascii="宋体" w:hAnsi="宋体" w:eastAsia="宋体" w:cs="宋体"/>
          <w:sz w:val="21"/>
          <w:szCs w:val="21"/>
        </w:rPr>
      </w:pPr>
    </w:p>
    <w:p w14:paraId="7F3825CA">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个人简介：翟国森，电气工程学院退役复学学生。2018—2023服役于中国人民武装警察部队。服役期间荣获四有优秀个人一次，嘉奖两次。</w:t>
      </w:r>
    </w:p>
    <w:p w14:paraId="2A1D2FD3">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人生格言:你想拥有你从未拥有过的东西，就必须去做从未做过的事</w:t>
      </w:r>
    </w:p>
    <w:p w14:paraId="015ACCE3">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7886065"/>
            <wp:effectExtent l="0" t="0" r="3810" b="635"/>
            <wp:docPr id="93"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7" descr="IMG_342"/>
                    <pic:cNvPicPr>
                      <a:picLocks noChangeAspect="1"/>
                    </pic:cNvPicPr>
                  </pic:nvPicPr>
                  <pic:blipFill>
                    <a:blip r:embed="rId29"/>
                    <a:stretch>
                      <a:fillRect/>
                    </a:stretch>
                  </pic:blipFill>
                  <pic:spPr>
                    <a:xfrm>
                      <a:off x="0" y="0"/>
                      <a:ext cx="5266690" cy="7886065"/>
                    </a:xfrm>
                    <a:prstGeom prst="rect">
                      <a:avLst/>
                    </a:prstGeom>
                    <a:noFill/>
                    <a:ln w="9525">
                      <a:noFill/>
                    </a:ln>
                  </pic:spPr>
                </pic:pic>
              </a:graphicData>
            </a:graphic>
          </wp:inline>
        </w:drawing>
      </w:r>
    </w:p>
    <w:p w14:paraId="259EC263">
      <w:pPr>
        <w:pStyle w:val="2"/>
        <w:keepNext w:val="0"/>
        <w:keepLines w:val="0"/>
        <w:widowControl/>
        <w:suppressLineNumbers w:val="0"/>
        <w:rPr>
          <w:rFonts w:hint="eastAsia" w:ascii="宋体" w:hAnsi="宋体" w:eastAsia="宋体" w:cs="宋体"/>
          <w:sz w:val="21"/>
          <w:szCs w:val="21"/>
        </w:rPr>
      </w:pPr>
      <w:r>
        <w:rPr>
          <w:rStyle w:val="5"/>
          <w:rFonts w:hint="eastAsia" w:ascii="宋体" w:hAnsi="宋体" w:eastAsia="宋体" w:cs="宋体"/>
          <w:sz w:val="21"/>
          <w:szCs w:val="21"/>
        </w:rPr>
        <w:t>刘建瑜</w:t>
      </w:r>
    </w:p>
    <w:p w14:paraId="66D02DBA">
      <w:pPr>
        <w:keepNext w:val="0"/>
        <w:keepLines w:val="0"/>
        <w:widowControl/>
        <w:suppressLineNumbers w:val="0"/>
        <w:jc w:val="left"/>
        <w:rPr>
          <w:rFonts w:hint="eastAsia" w:ascii="宋体" w:hAnsi="宋体" w:eastAsia="宋体" w:cs="宋体"/>
          <w:sz w:val="21"/>
          <w:szCs w:val="21"/>
        </w:rPr>
      </w:pPr>
    </w:p>
    <w:p w14:paraId="5DF1221C">
      <w:pPr>
        <w:pStyle w:val="2"/>
        <w:keepNext w:val="0"/>
        <w:keepLines w:val="0"/>
        <w:widowControl/>
        <w:suppressLineNumbers w:val="0"/>
        <w:wordWrap w:val="0"/>
        <w:ind w:left="0" w:firstLine="420"/>
        <w:rPr>
          <w:rFonts w:hint="eastAsia" w:ascii="宋体" w:hAnsi="宋体" w:eastAsia="宋体" w:cs="宋体"/>
          <w:sz w:val="21"/>
          <w:szCs w:val="21"/>
        </w:rPr>
      </w:pPr>
      <w:r>
        <w:rPr>
          <w:rFonts w:hint="eastAsia" w:ascii="宋体" w:hAnsi="宋体" w:eastAsia="宋体" w:cs="宋体"/>
          <w:sz w:val="21"/>
          <w:szCs w:val="21"/>
        </w:rPr>
        <w:t>个人简介：刘建瑜，乘务学院2023级学生。2021.09-2023.09服役于31695部队。</w:t>
      </w:r>
    </w:p>
    <w:p w14:paraId="25550B08">
      <w:pPr>
        <w:pStyle w:val="2"/>
        <w:keepNext w:val="0"/>
        <w:keepLines w:val="0"/>
        <w:widowControl/>
        <w:suppressLineNumbers w:val="0"/>
        <w:wordWrap w:val="0"/>
        <w:ind w:left="0" w:firstLine="420"/>
        <w:rPr>
          <w:rFonts w:hint="eastAsia" w:ascii="宋体" w:hAnsi="宋体" w:eastAsia="宋体" w:cs="宋体"/>
          <w:sz w:val="21"/>
          <w:szCs w:val="21"/>
        </w:rPr>
      </w:pPr>
      <w:r>
        <w:rPr>
          <w:rFonts w:hint="eastAsia" w:ascii="宋体" w:hAnsi="宋体" w:eastAsia="宋体" w:cs="宋体"/>
          <w:sz w:val="21"/>
          <w:szCs w:val="21"/>
        </w:rPr>
        <w:t>人生格言：跌倒爬起，重复下去就是成功。</w:t>
      </w:r>
    </w:p>
    <w:p w14:paraId="435A2DF7">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7929880"/>
            <wp:effectExtent l="0" t="0" r="3810" b="7620"/>
            <wp:docPr id="98"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4" descr="IMG_349"/>
                    <pic:cNvPicPr>
                      <a:picLocks noChangeAspect="1"/>
                    </pic:cNvPicPr>
                  </pic:nvPicPr>
                  <pic:blipFill>
                    <a:blip r:embed="rId30"/>
                    <a:stretch>
                      <a:fillRect/>
                    </a:stretch>
                  </pic:blipFill>
                  <pic:spPr>
                    <a:xfrm>
                      <a:off x="0" y="0"/>
                      <a:ext cx="5266690" cy="7929880"/>
                    </a:xfrm>
                    <a:prstGeom prst="rect">
                      <a:avLst/>
                    </a:prstGeom>
                    <a:noFill/>
                    <a:ln w="9525">
                      <a:noFill/>
                    </a:ln>
                  </pic:spPr>
                </pic:pic>
              </a:graphicData>
            </a:graphic>
          </wp:inline>
        </w:drawing>
      </w:r>
    </w:p>
    <w:p w14:paraId="54836CCD">
      <w:pPr>
        <w:pStyle w:val="2"/>
        <w:keepNext w:val="0"/>
        <w:keepLines w:val="0"/>
        <w:widowControl/>
        <w:suppressLineNumbers w:val="0"/>
        <w:rPr>
          <w:rFonts w:hint="eastAsia" w:ascii="宋体" w:hAnsi="宋体" w:eastAsia="宋体" w:cs="宋体"/>
          <w:sz w:val="21"/>
          <w:szCs w:val="21"/>
        </w:rPr>
      </w:pPr>
      <w:r>
        <w:rPr>
          <w:rStyle w:val="5"/>
          <w:rFonts w:hint="eastAsia" w:ascii="宋体" w:hAnsi="宋体" w:eastAsia="宋体" w:cs="宋体"/>
          <w:sz w:val="21"/>
          <w:szCs w:val="21"/>
        </w:rPr>
        <w:t>周月</w:t>
      </w:r>
    </w:p>
    <w:p w14:paraId="475C2A90">
      <w:pPr>
        <w:keepNext w:val="0"/>
        <w:keepLines w:val="0"/>
        <w:widowControl/>
        <w:suppressLineNumbers w:val="0"/>
        <w:jc w:val="left"/>
        <w:rPr>
          <w:rFonts w:hint="eastAsia" w:ascii="宋体" w:hAnsi="宋体" w:eastAsia="宋体" w:cs="宋体"/>
          <w:sz w:val="21"/>
          <w:szCs w:val="21"/>
        </w:rPr>
      </w:pPr>
    </w:p>
    <w:p w14:paraId="7A0849F3">
      <w:pPr>
        <w:pStyle w:val="2"/>
        <w:keepNext w:val="0"/>
        <w:keepLines w:val="0"/>
        <w:widowControl/>
        <w:suppressLineNumbers w:val="0"/>
        <w:wordWrap w:val="0"/>
        <w:ind w:left="0" w:firstLine="420"/>
        <w:rPr>
          <w:rFonts w:hint="eastAsia" w:ascii="宋体" w:hAnsi="宋体" w:eastAsia="宋体" w:cs="宋体"/>
          <w:sz w:val="21"/>
          <w:szCs w:val="21"/>
        </w:rPr>
      </w:pPr>
      <w:r>
        <w:rPr>
          <w:rFonts w:hint="eastAsia" w:ascii="宋体" w:hAnsi="宋体" w:eastAsia="宋体" w:cs="宋体"/>
          <w:sz w:val="21"/>
          <w:szCs w:val="21"/>
        </w:rPr>
        <w:t>个人简介：周月，体育学院2022级学生。2021.03—2023.03服役于中国人民武装警察部队山东总队。</w:t>
      </w:r>
    </w:p>
    <w:p w14:paraId="2B6FB60B">
      <w:pPr>
        <w:pStyle w:val="2"/>
        <w:keepNext w:val="0"/>
        <w:keepLines w:val="0"/>
        <w:widowControl/>
        <w:suppressLineNumbers w:val="0"/>
        <w:wordWrap w:val="0"/>
        <w:ind w:left="0" w:firstLine="420"/>
        <w:rPr>
          <w:rFonts w:hint="eastAsia" w:ascii="宋体" w:hAnsi="宋体" w:eastAsia="宋体" w:cs="宋体"/>
          <w:sz w:val="21"/>
          <w:szCs w:val="21"/>
        </w:rPr>
      </w:pPr>
      <w:r>
        <w:rPr>
          <w:rFonts w:hint="eastAsia" w:ascii="宋体" w:hAnsi="宋体" w:eastAsia="宋体" w:cs="宋体"/>
          <w:sz w:val="21"/>
          <w:szCs w:val="21"/>
        </w:rPr>
        <w:t>人生格言：有风有雨是常态，风雨兼程是状态，风雨无阻是心态。</w:t>
      </w:r>
    </w:p>
    <w:p w14:paraId="1D86B902">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2809875" cy="3933825"/>
            <wp:effectExtent l="0" t="0" r="9525" b="3175"/>
            <wp:docPr id="99"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1" descr="IMG_356"/>
                    <pic:cNvPicPr>
                      <a:picLocks noChangeAspect="1"/>
                    </pic:cNvPicPr>
                  </pic:nvPicPr>
                  <pic:blipFill>
                    <a:blip r:embed="rId31"/>
                    <a:stretch>
                      <a:fillRect/>
                    </a:stretch>
                  </pic:blipFill>
                  <pic:spPr>
                    <a:xfrm>
                      <a:off x="0" y="0"/>
                      <a:ext cx="2809875" cy="3933825"/>
                    </a:xfrm>
                    <a:prstGeom prst="rect">
                      <a:avLst/>
                    </a:prstGeom>
                    <a:noFill/>
                    <a:ln w="9525">
                      <a:noFill/>
                    </a:ln>
                  </pic:spPr>
                </pic:pic>
              </a:graphicData>
            </a:graphic>
          </wp:inline>
        </w:drawing>
      </w:r>
    </w:p>
    <w:p w14:paraId="72F82A69">
      <w:pPr>
        <w:pStyle w:val="2"/>
        <w:keepNext w:val="0"/>
        <w:keepLines w:val="0"/>
        <w:widowControl/>
        <w:suppressLineNumbers w:val="0"/>
        <w:rPr>
          <w:rFonts w:hint="eastAsia" w:ascii="宋体" w:hAnsi="宋体" w:eastAsia="宋体" w:cs="宋体"/>
          <w:sz w:val="21"/>
          <w:szCs w:val="21"/>
        </w:rPr>
      </w:pPr>
      <w:r>
        <w:rPr>
          <w:rStyle w:val="5"/>
          <w:rFonts w:hint="eastAsia" w:ascii="宋体" w:hAnsi="宋体" w:eastAsia="宋体" w:cs="宋体"/>
          <w:sz w:val="21"/>
          <w:szCs w:val="21"/>
        </w:rPr>
        <w:t>王议政</w:t>
      </w:r>
    </w:p>
    <w:p w14:paraId="47C5DC1C">
      <w:pPr>
        <w:keepNext w:val="0"/>
        <w:keepLines w:val="0"/>
        <w:widowControl/>
        <w:suppressLineNumbers w:val="0"/>
        <w:jc w:val="left"/>
        <w:rPr>
          <w:rFonts w:hint="eastAsia" w:ascii="宋体" w:hAnsi="宋体" w:eastAsia="宋体" w:cs="宋体"/>
          <w:sz w:val="21"/>
          <w:szCs w:val="21"/>
        </w:rPr>
      </w:pPr>
    </w:p>
    <w:p w14:paraId="74B10FDF">
      <w:pPr>
        <w:pStyle w:val="2"/>
        <w:keepNext w:val="0"/>
        <w:keepLines w:val="0"/>
        <w:widowControl/>
        <w:suppressLineNumbers w:val="0"/>
        <w:wordWrap w:val="0"/>
        <w:ind w:left="0" w:firstLine="420"/>
        <w:rPr>
          <w:rFonts w:hint="eastAsia" w:ascii="宋体" w:hAnsi="宋体" w:eastAsia="宋体" w:cs="宋体"/>
          <w:sz w:val="21"/>
          <w:szCs w:val="21"/>
        </w:rPr>
      </w:pPr>
      <w:r>
        <w:rPr>
          <w:rFonts w:hint="eastAsia" w:ascii="宋体" w:hAnsi="宋体" w:eastAsia="宋体" w:cs="宋体"/>
          <w:sz w:val="21"/>
          <w:szCs w:val="21"/>
        </w:rPr>
        <w:t>个人简介：王议政，化工与安全学院2023级学生。2020.09—2022.09服役于31692部队。服役期间荣获一次四有优秀士兵称号。</w:t>
      </w:r>
    </w:p>
    <w:p w14:paraId="716566B1">
      <w:pPr>
        <w:pStyle w:val="2"/>
        <w:keepNext w:val="0"/>
        <w:keepLines w:val="0"/>
        <w:widowControl/>
        <w:suppressLineNumbers w:val="0"/>
        <w:wordWrap w:val="0"/>
        <w:ind w:left="0" w:firstLine="420"/>
        <w:rPr>
          <w:rFonts w:hint="eastAsia" w:ascii="宋体" w:hAnsi="宋体" w:eastAsia="宋体" w:cs="宋体"/>
          <w:sz w:val="21"/>
          <w:szCs w:val="21"/>
        </w:rPr>
      </w:pPr>
      <w:r>
        <w:rPr>
          <w:rFonts w:hint="eastAsia" w:ascii="宋体" w:hAnsi="宋体" w:eastAsia="宋体" w:cs="宋体"/>
          <w:sz w:val="21"/>
          <w:szCs w:val="21"/>
        </w:rPr>
        <w:t>人生格言：你想获得你从未有过的东西，那就必须去做你从未做过的事情。</w:t>
      </w:r>
    </w:p>
    <w:p w14:paraId="27E0143C">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7373620"/>
            <wp:effectExtent l="0" t="0" r="3810" b="5080"/>
            <wp:docPr id="108"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IMG_363"/>
                    <pic:cNvPicPr>
                      <a:picLocks noChangeAspect="1"/>
                    </pic:cNvPicPr>
                  </pic:nvPicPr>
                  <pic:blipFill>
                    <a:blip r:embed="rId32"/>
                    <a:stretch>
                      <a:fillRect/>
                    </a:stretch>
                  </pic:blipFill>
                  <pic:spPr>
                    <a:xfrm>
                      <a:off x="0" y="0"/>
                      <a:ext cx="5266690" cy="7373620"/>
                    </a:xfrm>
                    <a:prstGeom prst="rect">
                      <a:avLst/>
                    </a:prstGeom>
                    <a:noFill/>
                    <a:ln w="9525">
                      <a:noFill/>
                    </a:ln>
                  </pic:spPr>
                </pic:pic>
              </a:graphicData>
            </a:graphic>
          </wp:inline>
        </w:drawing>
      </w:r>
    </w:p>
    <w:p w14:paraId="35EC2B6E">
      <w:pPr>
        <w:pStyle w:val="2"/>
        <w:keepNext w:val="0"/>
        <w:keepLines w:val="0"/>
        <w:widowControl/>
        <w:suppressLineNumbers w:val="0"/>
        <w:rPr>
          <w:rFonts w:hint="eastAsia" w:ascii="宋体" w:hAnsi="宋体" w:eastAsia="宋体" w:cs="宋体"/>
          <w:sz w:val="21"/>
          <w:szCs w:val="21"/>
        </w:rPr>
      </w:pPr>
      <w:r>
        <w:rPr>
          <w:rStyle w:val="5"/>
          <w:rFonts w:hint="eastAsia" w:ascii="宋体" w:hAnsi="宋体" w:eastAsia="宋体" w:cs="宋体"/>
          <w:sz w:val="21"/>
          <w:szCs w:val="21"/>
        </w:rPr>
        <w:t>夏雨</w:t>
      </w:r>
    </w:p>
    <w:p w14:paraId="51483F30">
      <w:pPr>
        <w:keepNext w:val="0"/>
        <w:keepLines w:val="0"/>
        <w:widowControl/>
        <w:suppressLineNumbers w:val="0"/>
        <w:jc w:val="left"/>
        <w:rPr>
          <w:rFonts w:hint="eastAsia" w:ascii="宋体" w:hAnsi="宋体" w:eastAsia="宋体" w:cs="宋体"/>
          <w:sz w:val="21"/>
          <w:szCs w:val="21"/>
        </w:rPr>
      </w:pPr>
    </w:p>
    <w:p w14:paraId="397C9F68">
      <w:pPr>
        <w:pStyle w:val="2"/>
        <w:keepNext w:val="0"/>
        <w:keepLines w:val="0"/>
        <w:widowControl/>
        <w:suppressLineNumbers w:val="0"/>
        <w:wordWrap w:val="0"/>
        <w:ind w:left="0" w:firstLine="420"/>
        <w:rPr>
          <w:rFonts w:hint="eastAsia" w:ascii="宋体" w:hAnsi="宋体" w:eastAsia="宋体" w:cs="宋体"/>
          <w:sz w:val="21"/>
          <w:szCs w:val="21"/>
        </w:rPr>
      </w:pPr>
      <w:r>
        <w:rPr>
          <w:rFonts w:hint="eastAsia" w:ascii="宋体" w:hAnsi="宋体" w:eastAsia="宋体" w:cs="宋体"/>
          <w:sz w:val="21"/>
          <w:szCs w:val="21"/>
        </w:rPr>
        <w:t>个人简介：夏雨，电气工程学院退役复学学生。2018.9—2023.9服役于新疆军区阿克苏军分区某生产营。服役期间荣获嘉奖两次，四有优秀士兵一次。</w:t>
      </w:r>
    </w:p>
    <w:p w14:paraId="206BDADA">
      <w:pPr>
        <w:pStyle w:val="2"/>
        <w:keepNext w:val="0"/>
        <w:keepLines w:val="0"/>
        <w:widowControl/>
        <w:suppressLineNumbers w:val="0"/>
        <w:wordWrap w:val="0"/>
        <w:ind w:left="0" w:firstLine="420"/>
        <w:rPr>
          <w:rFonts w:hint="eastAsia" w:ascii="宋体" w:hAnsi="宋体" w:eastAsia="宋体" w:cs="宋体"/>
          <w:sz w:val="21"/>
          <w:szCs w:val="21"/>
        </w:rPr>
      </w:pPr>
      <w:r>
        <w:rPr>
          <w:rFonts w:hint="eastAsia" w:ascii="宋体" w:hAnsi="宋体" w:eastAsia="宋体" w:cs="宋体"/>
          <w:sz w:val="21"/>
          <w:szCs w:val="21"/>
        </w:rPr>
        <w:t>人生格言：不畏过往，不惧将来。</w:t>
      </w:r>
    </w:p>
    <w:p w14:paraId="280A2299">
      <w:pPr>
        <w:keepNext w:val="0"/>
        <w:keepLines w:val="0"/>
        <w:widowControl/>
        <w:suppressLineNumbers w:val="0"/>
        <w:jc w:val="left"/>
        <w:rPr>
          <w:rFonts w:hint="eastAsia" w:ascii="宋体" w:hAnsi="宋体" w:eastAsia="宋体" w:cs="宋体"/>
          <w:sz w:val="21"/>
          <w:szCs w:val="21"/>
        </w:rPr>
      </w:pPr>
    </w:p>
    <w:p w14:paraId="157F6C71">
      <w:pPr>
        <w:pStyle w:val="2"/>
        <w:keepNext w:val="0"/>
        <w:keepLines w:val="0"/>
        <w:widowControl/>
        <w:suppressLineNumbers w:val="0"/>
        <w:ind w:left="0" w:firstLine="420"/>
        <w:rPr>
          <w:rFonts w:hint="eastAsia" w:ascii="宋体" w:hAnsi="宋体" w:eastAsia="宋体" w:cs="宋体"/>
          <w:sz w:val="21"/>
          <w:szCs w:val="21"/>
        </w:rPr>
      </w:pPr>
      <w:r>
        <w:rPr>
          <w:rFonts w:hint="eastAsia" w:ascii="宋体" w:hAnsi="宋体" w:eastAsia="宋体" w:cs="宋体"/>
          <w:sz w:val="21"/>
          <w:szCs w:val="21"/>
        </w:rPr>
        <w:t>征兵固防，安国兴邦。我校高度重视征兵工作，将征兵工作作为加强大学生爱国主义教育和国防教育的一项重要内容。创立退役复学大学生宣讲团，有利于加深广大青年学生对学校征兵工作的了解，激发投身军营的热情，弘扬参军爱国的正能量，增强学生的家国情怀。同时也助推学校征兵工作的顺利开展。为2024年征兵工作稳步推进奠定了坚实基础。</w:t>
      </w:r>
    </w:p>
    <w:p w14:paraId="3B9118A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9BA30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26</Pages>
  <Words>0</Words>
  <Characters>0</Characters>
  <Lines>0</Lines>
  <Paragraphs>0</Paragraphs>
  <TotalTime>6</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2025-04-27T12:41:41Z</dcterms:created>
  <dc:creator>wzh</dc:creator>
  <cp:lastModifiedBy>W.</cp:lastModifiedBy>
  <dcterms:modified xsi:type="dcterms:W3CDTF">2025-04-27T12:47:56Z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eyJoZGlkIjoiNWVkNzMwODIwYTQ0YWU2ZDdiOTk4NTI3NTlmNTdlNzciLCJ1c2VySWQiOiI5MjkzNzIxMzYifQ==</vt:lpwstr>
  </property>
  <property fmtid="{D5CDD505-2E9C-101B-9397-08002B2CF9AE}" pid="4" name="ICV">
    <vt:lpwstr>05E0C5465D164105B43B10D7B9D6AF08_12</vt:lpwstr>
  </property>
</Properties>
</file>