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8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青春学子风华正茂，参军入伍不负韶华|滨州学院征兵工作站开展迎新外场宣传活动</w:t>
      </w:r>
    </w:p>
    <w:p w14:paraId="6B92BF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730625" cy="2487930"/>
            <wp:effectExtent l="0" t="0" r="3175" b="127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23C0BE">
      <w:pPr>
        <w:pStyle w:val="3"/>
        <w:keepNext w:val="0"/>
        <w:keepLines w:val="0"/>
        <w:widowControl/>
        <w:suppressLineNumbers w:val="0"/>
        <w:ind w:left="0" w:firstLine="47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E3E3E"/>
          <w:spacing w:val="20"/>
          <w:sz w:val="30"/>
          <w:szCs w:val="30"/>
        </w:rPr>
        <w:t>为营造浓厚的征兵工作氛围，激发我校学子参军入伍的积极性，在9月2日滨州学院2023级新生报到日，学校征兵工作站走进迎新现场，开展征兵外场宣传活动，面向2023级新生及其家长进行大学生应征入伍政策宣传。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653155" cy="2435860"/>
            <wp:effectExtent l="0" t="0" r="4445" b="254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9D0E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现场设置宣传展板、张贴宣传海报，放置军事器械（模型），发放征兵宣传手册，还有各类武装部工作剪影供大家翻阅，营造了浓厚的宣传氛围，吸引不少学生与家长前来咨询，进一步坚定了同学们应征入伍的决心。后续想进一步了解应征入伍事宜的220余名新生及其家长扫码加入了征兵政策咨询答疑工作群。</w:t>
      </w:r>
    </w:p>
    <w:p w14:paraId="0998C5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105910" cy="2331085"/>
            <wp:effectExtent l="0" t="0" r="8890" b="571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049395" cy="3401695"/>
            <wp:effectExtent l="0" t="0" r="1905" b="190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8C2559">
      <w:pPr>
        <w:pStyle w:val="3"/>
        <w:keepNext w:val="0"/>
        <w:keepLines w:val="0"/>
        <w:widowControl/>
        <w:suppressLineNumbers w:val="0"/>
        <w:ind w:left="0" w:firstLine="476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3E3E3E"/>
          <w:spacing w:val="20"/>
          <w:sz w:val="30"/>
          <w:szCs w:val="30"/>
        </w:rPr>
        <w:t>学校党委书记李长海一行前往征兵工作站宣传现场指导工作，看望负责政策宣传的退伍学生。</w:t>
      </w:r>
    </w:p>
    <w:p w14:paraId="72330B40">
      <w:pPr>
        <w:pStyle w:val="3"/>
        <w:keepNext w:val="0"/>
        <w:keepLines w:val="0"/>
        <w:widowControl/>
        <w:suppressLineNumbers w:val="0"/>
        <w:ind w:left="0" w:firstLine="47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学校武装部一直以来高度重视大学生应征入伍工作，通过主题宣讲、主题班会等多种形式，在学生中开展应征入伍宣传，提前储备兵员，形成压茬儿入伍的良好工作氛围，全力助推滨院学子梦圆军营。</w:t>
      </w:r>
    </w:p>
    <w:p w14:paraId="7D8AE100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2025-04-27T09:44:37Z</dcterms:created>
  <dc:creator>dangc</dc:creator>
  <cp:lastModifiedBy>荔枝汁~</cp:lastModifiedBy>
  <dcterms:modified xsi:type="dcterms:W3CDTF">2025-04-27T09:47:44Z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ACD4B8CA76F34715B08800A918D601C3_12</vt:lpwstr>
  </property>
</Properties>
</file>